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4DD" w:rsidRPr="00AF29B6" w:rsidRDefault="000C04DD" w:rsidP="00AF29B6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C04DD" w:rsidRPr="00AF29B6" w:rsidRDefault="000C04DD" w:rsidP="00AF29B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143"/>
        <w:tblW w:w="5125" w:type="pct"/>
        <w:tblLook w:val="01E0"/>
      </w:tblPr>
      <w:tblGrid>
        <w:gridCol w:w="4981"/>
        <w:gridCol w:w="717"/>
        <w:gridCol w:w="4788"/>
      </w:tblGrid>
      <w:tr w:rsidR="00AF29B6" w:rsidTr="003F2F05">
        <w:trPr>
          <w:trHeight w:val="3409"/>
        </w:trPr>
        <w:tc>
          <w:tcPr>
            <w:tcW w:w="2375" w:type="pct"/>
            <w:tcMar>
              <w:top w:w="0" w:type="dxa"/>
              <w:left w:w="57" w:type="dxa"/>
              <w:bottom w:w="0" w:type="dxa"/>
              <w:right w:w="57" w:type="dxa"/>
            </w:tcMar>
          </w:tcPr>
          <w:p w:rsidR="00AF29B6" w:rsidRDefault="00AF29B6" w:rsidP="003F2F05">
            <w:pPr>
              <w:autoSpaceDE w:val="0"/>
              <w:autoSpaceDN w:val="0"/>
              <w:adjustRightInd w:val="0"/>
              <w:spacing w:after="0" w:line="240" w:lineRule="auto"/>
              <w:ind w:firstLine="35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ПРИНЯТА</w:t>
            </w:r>
          </w:p>
          <w:p w:rsidR="00AF29B6" w:rsidRDefault="00AF29B6" w:rsidP="003F2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решением педагогического совета</w:t>
            </w:r>
            <w:r>
              <w:rPr>
                <w:rFonts w:ascii="Times New Roman" w:hAnsi="Times New Roman"/>
              </w:rPr>
              <w:br/>
              <w:t xml:space="preserve">Муниципальной бюджетной общеобразовательной организации средней общеобразовательной школы </w:t>
            </w:r>
          </w:p>
          <w:p w:rsidR="00AF29B6" w:rsidRDefault="00AF29B6" w:rsidP="003F2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села Карновар</w:t>
            </w:r>
          </w:p>
          <w:p w:rsidR="00AF29B6" w:rsidRDefault="00AF29B6" w:rsidP="003F2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№ 1  от 27 августа  2022 г.</w:t>
            </w:r>
          </w:p>
          <w:p w:rsidR="00AF29B6" w:rsidRDefault="00AF29B6" w:rsidP="003F2F05">
            <w:pPr>
              <w:autoSpaceDE w:val="0"/>
              <w:autoSpaceDN w:val="0"/>
              <w:adjustRightInd w:val="0"/>
              <w:spacing w:after="0" w:line="240" w:lineRule="auto"/>
              <w:ind w:firstLine="350"/>
              <w:rPr>
                <w:rFonts w:ascii="Times New Roman" w:hAnsi="Times New Roman"/>
              </w:rPr>
            </w:pPr>
          </w:p>
          <w:p w:rsidR="00AF29B6" w:rsidRDefault="00AF29B6" w:rsidP="003F2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 педагогического совета __________ Р.С.Салюкова</w:t>
            </w:r>
          </w:p>
          <w:p w:rsidR="00AF29B6" w:rsidRDefault="00AF29B6" w:rsidP="003F2F05">
            <w:pPr>
              <w:pStyle w:val="a6"/>
              <w:spacing w:line="276" w:lineRule="auto"/>
              <w:ind w:firstLine="350"/>
              <w:rPr>
                <w:kern w:val="2"/>
              </w:rPr>
            </w:pPr>
          </w:p>
        </w:tc>
        <w:tc>
          <w:tcPr>
            <w:tcW w:w="342" w:type="pct"/>
          </w:tcPr>
          <w:p w:rsidR="00AF29B6" w:rsidRDefault="00AF29B6" w:rsidP="003F2F05">
            <w:pPr>
              <w:pStyle w:val="a6"/>
              <w:spacing w:line="276" w:lineRule="auto"/>
              <w:ind w:firstLine="350"/>
              <w:rPr>
                <w:kern w:val="2"/>
              </w:rPr>
            </w:pPr>
          </w:p>
        </w:tc>
        <w:tc>
          <w:tcPr>
            <w:tcW w:w="2283" w:type="pct"/>
          </w:tcPr>
          <w:p w:rsidR="00AF29B6" w:rsidRDefault="00AF29B6" w:rsidP="003F2F05">
            <w:pPr>
              <w:autoSpaceDE w:val="0"/>
              <w:autoSpaceDN w:val="0"/>
              <w:adjustRightInd w:val="0"/>
              <w:spacing w:after="0" w:line="240" w:lineRule="auto"/>
              <w:ind w:firstLine="350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УТВЕРЖДЕНА</w:t>
            </w:r>
          </w:p>
          <w:p w:rsidR="00AF29B6" w:rsidRDefault="00AF29B6" w:rsidP="003F2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приказом директора</w:t>
            </w:r>
          </w:p>
          <w:p w:rsidR="00AF29B6" w:rsidRDefault="00AF29B6" w:rsidP="003F2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Муниципальной бюджетной общеобразовательной организации средней общеобразовательной школы </w:t>
            </w:r>
          </w:p>
          <w:p w:rsidR="00AF29B6" w:rsidRDefault="00AF29B6" w:rsidP="003F2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села Карновар</w:t>
            </w:r>
          </w:p>
          <w:p w:rsidR="00AF29B6" w:rsidRDefault="00AF29B6" w:rsidP="003F2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38  от 27 августа  2022 г.</w:t>
            </w:r>
          </w:p>
          <w:p w:rsidR="00AF29B6" w:rsidRDefault="00AF29B6" w:rsidP="003F2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AF29B6" w:rsidRDefault="00AF29B6" w:rsidP="003F2F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школы</w:t>
            </w:r>
          </w:p>
          <w:p w:rsidR="00AF29B6" w:rsidRDefault="00AF29B6" w:rsidP="003F2F0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ndale Sans UI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__________ Р.С.Салюкова</w:t>
            </w:r>
          </w:p>
        </w:tc>
      </w:tr>
    </w:tbl>
    <w:p w:rsidR="00AF29B6" w:rsidRDefault="00AF29B6" w:rsidP="00AF29B6">
      <w:pPr>
        <w:pStyle w:val="a6"/>
        <w:jc w:val="center"/>
        <w:rPr>
          <w:b/>
          <w:caps/>
          <w:sz w:val="28"/>
          <w:szCs w:val="28"/>
        </w:rPr>
      </w:pPr>
    </w:p>
    <w:p w:rsidR="00AF29B6" w:rsidRDefault="00AF29B6" w:rsidP="00AF29B6">
      <w:pPr>
        <w:pStyle w:val="a6"/>
        <w:rPr>
          <w:b/>
          <w:caps/>
          <w:sz w:val="28"/>
          <w:szCs w:val="28"/>
        </w:rPr>
      </w:pPr>
    </w:p>
    <w:p w:rsidR="00AF29B6" w:rsidRDefault="00AF29B6" w:rsidP="00AF29B6">
      <w:pPr>
        <w:pStyle w:val="a6"/>
        <w:jc w:val="center"/>
        <w:rPr>
          <w:b/>
          <w:caps/>
          <w:sz w:val="28"/>
          <w:szCs w:val="28"/>
        </w:rPr>
      </w:pPr>
    </w:p>
    <w:p w:rsidR="00AF29B6" w:rsidRDefault="00AF29B6" w:rsidP="00AF29B6">
      <w:pPr>
        <w:pStyle w:val="a6"/>
        <w:jc w:val="center"/>
        <w:rPr>
          <w:b/>
          <w:caps/>
          <w:sz w:val="28"/>
          <w:szCs w:val="28"/>
        </w:rPr>
      </w:pPr>
    </w:p>
    <w:p w:rsidR="00AF29B6" w:rsidRDefault="00AF29B6" w:rsidP="00AF29B6">
      <w:pPr>
        <w:pStyle w:val="a6"/>
        <w:spacing w:after="0"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программа</w:t>
      </w:r>
      <w:r>
        <w:rPr>
          <w:b/>
          <w:caps/>
          <w:sz w:val="28"/>
          <w:szCs w:val="28"/>
        </w:rPr>
        <w:br/>
        <w:t>по ИНДИВИДУАЛЬНОМУ ПРОЕКТУ  (10, 11 КЛАССЫ)</w:t>
      </w:r>
    </w:p>
    <w:p w:rsidR="00AF29B6" w:rsidRDefault="00AF29B6" w:rsidP="00AF29B6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Муниципальной бюджетной общеобразовательной организации</w:t>
      </w:r>
      <w:r>
        <w:rPr>
          <w:rFonts w:ascii="Times New Roman" w:hAnsi="Times New Roman"/>
          <w:b/>
          <w:color w:val="000000"/>
          <w:sz w:val="28"/>
          <w:szCs w:val="28"/>
        </w:rPr>
        <w:br/>
        <w:t xml:space="preserve">средней общеобразовательной школы села Карновар  </w:t>
      </w:r>
    </w:p>
    <w:p w:rsidR="00AF29B6" w:rsidRDefault="00AF29B6" w:rsidP="00AF29B6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на 2022 – 2023 учебный год</w:t>
      </w:r>
    </w:p>
    <w:p w:rsidR="00AF29B6" w:rsidRDefault="00AF29B6" w:rsidP="00AF29B6">
      <w:pPr>
        <w:pStyle w:val="Style17"/>
        <w:widowControl/>
        <w:spacing w:before="154"/>
        <w:jc w:val="both"/>
        <w:rPr>
          <w:rStyle w:val="FontStyle55"/>
        </w:rPr>
      </w:pPr>
    </w:p>
    <w:p w:rsidR="00AF29B6" w:rsidRDefault="00AF29B6" w:rsidP="00AF29B6">
      <w:pPr>
        <w:pStyle w:val="Style17"/>
        <w:widowControl/>
        <w:spacing w:before="154"/>
        <w:jc w:val="both"/>
        <w:rPr>
          <w:rStyle w:val="FontStyle55"/>
        </w:rPr>
      </w:pPr>
    </w:p>
    <w:p w:rsidR="00AF29B6" w:rsidRDefault="00AF29B6" w:rsidP="00AF29B6">
      <w:pPr>
        <w:pStyle w:val="Style17"/>
        <w:widowControl/>
        <w:spacing w:before="154"/>
        <w:jc w:val="both"/>
        <w:rPr>
          <w:rStyle w:val="FontStyle55"/>
        </w:rPr>
      </w:pPr>
    </w:p>
    <w:p w:rsidR="00AF29B6" w:rsidRDefault="00AF29B6" w:rsidP="00AF29B6">
      <w:pPr>
        <w:pStyle w:val="Style17"/>
        <w:widowControl/>
        <w:spacing w:before="154"/>
        <w:jc w:val="both"/>
        <w:rPr>
          <w:rStyle w:val="FontStyle55"/>
        </w:rPr>
      </w:pPr>
    </w:p>
    <w:p w:rsidR="00AF29B6" w:rsidRDefault="00AF29B6" w:rsidP="00AF29B6">
      <w:pPr>
        <w:pStyle w:val="Style17"/>
        <w:widowControl/>
        <w:spacing w:before="154"/>
        <w:jc w:val="both"/>
        <w:rPr>
          <w:rStyle w:val="FontStyle55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Рабочая программа по курсу «Индивидуальный проект» для 10-11 классов составлена на основе следующих документов: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1. 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№413 от 17.05.2012 г. (с изменении и дополнениями от 29 декабря 2014 г., 31 декабря 2015 г., 29 июня 2017 г., 24 сентября, 11 декабря 2020 г.);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2. ООП СОО (ФГОС) МКОУ «Бодеевская СОШ»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в соответствии с Положением о структуре, порядке разработки и утверждении рабочих программ учебных предметов, элективных курсов, курсов по выбору, факультативных занятий, учебных модулей, кружков, индивидуальных занятий во внеурочное время, рабочих программ для работы с детьми с ОВЗ муниципального казенного общеобразовательного учреждения «Бодеевская средняя общеобразовательная школа».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Объем часов: - В неделю - 1 час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- Объем часов в год - 35 часов – для 10 класса, 34 часа – для 11 класса (итого-69 ч).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В соответствии с ФГОС среднего (полного) общего образования изучение литературы направлено на достижение следующих </w:t>
      </w: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целей</w:t>
      </w: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: 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– 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– формирование навыков разработки, реализации и общественной презентации обучающимися результатов исследования, индивидуального проекта, направленного на решение научной, личностно и (или) социально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значимой проблемы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Задачи</w:t>
      </w: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AF29B6" w:rsidRPr="00AF29B6" w:rsidRDefault="00AF29B6" w:rsidP="00452A4A">
      <w:pPr>
        <w:numPr>
          <w:ilvl w:val="0"/>
          <w:numId w:val="2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сформировать навыки коммуникативной, учебно-исследовательской деятельности, критического мышления;</w:t>
      </w:r>
    </w:p>
    <w:p w:rsidR="00AF29B6" w:rsidRPr="00AF29B6" w:rsidRDefault="00AF29B6" w:rsidP="00452A4A">
      <w:pPr>
        <w:numPr>
          <w:ilvl w:val="0"/>
          <w:numId w:val="2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выработать способность к инновационной, аналитической, творческой, интеллектуальной деятельности;</w:t>
      </w:r>
    </w:p>
    <w:p w:rsidR="00AF29B6" w:rsidRPr="00AF29B6" w:rsidRDefault="00AF29B6" w:rsidP="00452A4A">
      <w:pPr>
        <w:numPr>
          <w:ilvl w:val="0"/>
          <w:numId w:val="2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продолжить формирование навыков проектной и учебно-исследовательской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AF29B6" w:rsidRPr="00AF29B6" w:rsidRDefault="00AF29B6" w:rsidP="00452A4A">
      <w:pPr>
        <w:numPr>
          <w:ilvl w:val="0"/>
          <w:numId w:val="2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развитие навыков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</w:r>
    </w:p>
    <w:p w:rsidR="00AF29B6" w:rsidRPr="00AF29B6" w:rsidRDefault="00AF29B6" w:rsidP="00452A4A">
      <w:pPr>
        <w:numPr>
          <w:ilvl w:val="0"/>
          <w:numId w:val="2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мониторинг личностного роста участников проектно-исследовательской деятельности;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Особенности организации учебного процесса по предмету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Форма организации образовательного процесса:</w:t>
      </w: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 индивидуальная работа (учебное исследование или учебный проект).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Возможными </w:t>
      </w: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направлениями проектной и учебно-исследовательской деятельности</w:t>
      </w: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 являются:</w:t>
      </w:r>
    </w:p>
    <w:p w:rsidR="00AF29B6" w:rsidRPr="00AF29B6" w:rsidRDefault="00AF29B6" w:rsidP="00452A4A">
      <w:pPr>
        <w:numPr>
          <w:ilvl w:val="0"/>
          <w:numId w:val="3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исследовательское;</w:t>
      </w:r>
    </w:p>
    <w:p w:rsidR="00AF29B6" w:rsidRPr="00AF29B6" w:rsidRDefault="00AF29B6" w:rsidP="00452A4A">
      <w:pPr>
        <w:numPr>
          <w:ilvl w:val="0"/>
          <w:numId w:val="3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инженерное;</w:t>
      </w:r>
    </w:p>
    <w:p w:rsidR="00AF29B6" w:rsidRPr="00AF29B6" w:rsidRDefault="00AF29B6" w:rsidP="00452A4A">
      <w:pPr>
        <w:numPr>
          <w:ilvl w:val="0"/>
          <w:numId w:val="3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прикладное;</w:t>
      </w:r>
    </w:p>
    <w:p w:rsidR="00AF29B6" w:rsidRPr="00AF29B6" w:rsidRDefault="00AF29B6" w:rsidP="00452A4A">
      <w:pPr>
        <w:numPr>
          <w:ilvl w:val="0"/>
          <w:numId w:val="3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бизнес-проектирование;</w:t>
      </w:r>
    </w:p>
    <w:p w:rsidR="00AF29B6" w:rsidRPr="00AF29B6" w:rsidRDefault="00AF29B6" w:rsidP="00452A4A">
      <w:pPr>
        <w:numPr>
          <w:ilvl w:val="0"/>
          <w:numId w:val="3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информационное;</w:t>
      </w:r>
    </w:p>
    <w:p w:rsidR="00AF29B6" w:rsidRPr="00AF29B6" w:rsidRDefault="00AF29B6" w:rsidP="00452A4A">
      <w:pPr>
        <w:numPr>
          <w:ilvl w:val="0"/>
          <w:numId w:val="3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социальное;</w:t>
      </w:r>
    </w:p>
    <w:p w:rsidR="00AF29B6" w:rsidRPr="00AF29B6" w:rsidRDefault="00AF29B6" w:rsidP="00452A4A">
      <w:pPr>
        <w:numPr>
          <w:ilvl w:val="0"/>
          <w:numId w:val="3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игровое;</w:t>
      </w:r>
    </w:p>
    <w:p w:rsidR="00AF29B6" w:rsidRPr="00AF29B6" w:rsidRDefault="00AF29B6" w:rsidP="00452A4A">
      <w:pPr>
        <w:numPr>
          <w:ilvl w:val="0"/>
          <w:numId w:val="3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творческое.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На уровне среднего общего образования приоритетными направлениями являются:</w:t>
      </w:r>
    </w:p>
    <w:p w:rsidR="00AF29B6" w:rsidRPr="00AF29B6" w:rsidRDefault="00AF29B6" w:rsidP="00452A4A">
      <w:pPr>
        <w:numPr>
          <w:ilvl w:val="0"/>
          <w:numId w:val="4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социальное;</w:t>
      </w:r>
    </w:p>
    <w:p w:rsidR="00AF29B6" w:rsidRPr="00AF29B6" w:rsidRDefault="00AF29B6" w:rsidP="00452A4A">
      <w:pPr>
        <w:numPr>
          <w:ilvl w:val="0"/>
          <w:numId w:val="4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бизнес-проектирование;</w:t>
      </w:r>
    </w:p>
    <w:p w:rsidR="00AF29B6" w:rsidRPr="00AF29B6" w:rsidRDefault="00AF29B6" w:rsidP="00452A4A">
      <w:pPr>
        <w:numPr>
          <w:ilvl w:val="0"/>
          <w:numId w:val="4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исследовательское;</w:t>
      </w:r>
    </w:p>
    <w:p w:rsidR="00AF29B6" w:rsidRPr="00AF29B6" w:rsidRDefault="00AF29B6" w:rsidP="00452A4A">
      <w:pPr>
        <w:numPr>
          <w:ilvl w:val="0"/>
          <w:numId w:val="4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инженерное;</w:t>
      </w:r>
    </w:p>
    <w:p w:rsidR="00AF29B6" w:rsidRPr="00AF29B6" w:rsidRDefault="00AF29B6" w:rsidP="00452A4A">
      <w:pPr>
        <w:numPr>
          <w:ilvl w:val="0"/>
          <w:numId w:val="4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информационное.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Результаты проектной и учебно-исследовательской деятельности обучающихся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Среди возможных форм представления </w:t>
      </w: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результатов проектной деятельности</w:t>
      </w: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 можно выделить следующие:</w:t>
      </w:r>
    </w:p>
    <w:p w:rsidR="00AF29B6" w:rsidRPr="00AF29B6" w:rsidRDefault="00AF29B6" w:rsidP="00452A4A">
      <w:pPr>
        <w:numPr>
          <w:ilvl w:val="0"/>
          <w:numId w:val="5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макеты, модели, рабочие установки, схемы, план-карты;</w:t>
      </w:r>
    </w:p>
    <w:p w:rsidR="00AF29B6" w:rsidRPr="00AF29B6" w:rsidRDefault="00AF29B6" w:rsidP="00452A4A">
      <w:pPr>
        <w:numPr>
          <w:ilvl w:val="0"/>
          <w:numId w:val="5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постеры, презентации;</w:t>
      </w:r>
    </w:p>
    <w:p w:rsidR="00AF29B6" w:rsidRPr="00AF29B6" w:rsidRDefault="00AF29B6" w:rsidP="00452A4A">
      <w:pPr>
        <w:numPr>
          <w:ilvl w:val="0"/>
          <w:numId w:val="5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альбомы, буклеты, брошюры, книги;</w:t>
      </w:r>
    </w:p>
    <w:p w:rsidR="00AF29B6" w:rsidRPr="00AF29B6" w:rsidRDefault="00AF29B6" w:rsidP="00452A4A">
      <w:pPr>
        <w:numPr>
          <w:ilvl w:val="0"/>
          <w:numId w:val="5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реконструкции событий;</w:t>
      </w:r>
    </w:p>
    <w:p w:rsidR="00AF29B6" w:rsidRPr="00AF29B6" w:rsidRDefault="00AF29B6" w:rsidP="00452A4A">
      <w:pPr>
        <w:numPr>
          <w:ilvl w:val="0"/>
          <w:numId w:val="5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эссе, рассказы, стихи, рисунки;</w:t>
      </w:r>
    </w:p>
    <w:p w:rsidR="00AF29B6" w:rsidRPr="00AF29B6" w:rsidRDefault="00AF29B6" w:rsidP="00452A4A">
      <w:pPr>
        <w:numPr>
          <w:ilvl w:val="0"/>
          <w:numId w:val="5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результаты исследовательских экспедиций, обработки архивов и мемуаров;</w:t>
      </w:r>
    </w:p>
    <w:p w:rsidR="00AF29B6" w:rsidRPr="00AF29B6" w:rsidRDefault="00AF29B6" w:rsidP="00452A4A">
      <w:pPr>
        <w:numPr>
          <w:ilvl w:val="0"/>
          <w:numId w:val="5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документальные фильмы, мультфильмы;</w:t>
      </w:r>
    </w:p>
    <w:p w:rsidR="00AF29B6" w:rsidRPr="00AF29B6" w:rsidRDefault="00AF29B6" w:rsidP="00452A4A">
      <w:pPr>
        <w:numPr>
          <w:ilvl w:val="0"/>
          <w:numId w:val="5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выставки, игры, тематические вечера, концерты;</w:t>
      </w:r>
    </w:p>
    <w:p w:rsidR="00AF29B6" w:rsidRPr="00AF29B6" w:rsidRDefault="00AF29B6" w:rsidP="00452A4A">
      <w:pPr>
        <w:numPr>
          <w:ilvl w:val="0"/>
          <w:numId w:val="5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сценарии мероприятий;</w:t>
      </w:r>
    </w:p>
    <w:p w:rsidR="00AF29B6" w:rsidRPr="00AF29B6" w:rsidRDefault="00AF29B6" w:rsidP="00452A4A">
      <w:pPr>
        <w:numPr>
          <w:ilvl w:val="0"/>
          <w:numId w:val="5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веб-сайты, программное обеспечение, компакт-диски (или другие цифровые носители) и др.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Результаты учебно-исследовательской деятельности</w:t>
      </w: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 могут быть представлены в виде:</w:t>
      </w:r>
    </w:p>
    <w:p w:rsidR="00AF29B6" w:rsidRPr="00AF29B6" w:rsidRDefault="00AF29B6" w:rsidP="00452A4A">
      <w:pPr>
        <w:numPr>
          <w:ilvl w:val="0"/>
          <w:numId w:val="6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рефератов;</w:t>
      </w:r>
    </w:p>
    <w:p w:rsidR="00AF29B6" w:rsidRPr="00AF29B6" w:rsidRDefault="00AF29B6" w:rsidP="00452A4A">
      <w:pPr>
        <w:numPr>
          <w:ilvl w:val="0"/>
          <w:numId w:val="6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статей, обзоров;</w:t>
      </w:r>
    </w:p>
    <w:p w:rsidR="00AF29B6" w:rsidRPr="00AF29B6" w:rsidRDefault="00AF29B6" w:rsidP="00452A4A">
      <w:pPr>
        <w:numPr>
          <w:ilvl w:val="0"/>
          <w:numId w:val="6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отчетов и заключений по итогам исследований, проводимых в рамках исследовательских экспедиций, обработки архивов и мемуаров, исследований по различным предметным областям;</w:t>
      </w:r>
    </w:p>
    <w:p w:rsidR="00AF29B6" w:rsidRPr="00AF29B6" w:rsidRDefault="00AF29B6" w:rsidP="00452A4A">
      <w:pPr>
        <w:numPr>
          <w:ilvl w:val="0"/>
          <w:numId w:val="6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моделей, образцов;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Защита индивидуального проекта может проходить в форме:</w:t>
      </w:r>
    </w:p>
    <w:p w:rsidR="00AF29B6" w:rsidRPr="00AF29B6" w:rsidRDefault="00AF29B6" w:rsidP="00452A4A">
      <w:pPr>
        <w:numPr>
          <w:ilvl w:val="0"/>
          <w:numId w:val="7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конференций,</w:t>
      </w:r>
    </w:p>
    <w:p w:rsidR="00AF29B6" w:rsidRPr="00AF29B6" w:rsidRDefault="00AF29B6" w:rsidP="00452A4A">
      <w:pPr>
        <w:numPr>
          <w:ilvl w:val="0"/>
          <w:numId w:val="8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семинаров</w:t>
      </w:r>
    </w:p>
    <w:p w:rsidR="00AF29B6" w:rsidRPr="00AF29B6" w:rsidRDefault="00AF29B6" w:rsidP="00452A4A">
      <w:pPr>
        <w:numPr>
          <w:ilvl w:val="0"/>
          <w:numId w:val="9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круглых столов и т.д.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Функциональные обязанности участников образовательных отношений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Роль учителя</w:t>
      </w: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Учитель на всех этапах выступает как помощник, обеспечивая деятельность школьника:</w:t>
      </w:r>
    </w:p>
    <w:p w:rsidR="00AF29B6" w:rsidRPr="00AF29B6" w:rsidRDefault="00AF29B6" w:rsidP="00452A4A">
      <w:pPr>
        <w:numPr>
          <w:ilvl w:val="0"/>
          <w:numId w:val="10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Консультирует (учитель провоцирует вопросы, размышления, самостоятельную оценку деятельности, моделируя различные ситуации, трансформируя образовательную среду и т. п.)</w:t>
      </w:r>
    </w:p>
    <w:p w:rsidR="00AF29B6" w:rsidRPr="00AF29B6" w:rsidRDefault="00AF29B6" w:rsidP="00452A4A">
      <w:pPr>
        <w:numPr>
          <w:ilvl w:val="0"/>
          <w:numId w:val="10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Мотивирует (раскрывает перед обучающимися ситуацию проектной деятельности как ситуацию выбора и свободы самоопределения.)</w:t>
      </w:r>
    </w:p>
    <w:p w:rsidR="00AF29B6" w:rsidRPr="00AF29B6" w:rsidRDefault="00AF29B6" w:rsidP="00452A4A">
      <w:pPr>
        <w:numPr>
          <w:ilvl w:val="0"/>
          <w:numId w:val="10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 Провоцирует (предлагает вопросы, требующие размышления, самостоятельной оценки деятельности, моделирует различные ситуации.)</w:t>
      </w:r>
    </w:p>
    <w:p w:rsidR="00AF29B6" w:rsidRPr="00AF29B6" w:rsidRDefault="00AF29B6" w:rsidP="00452A4A">
      <w:pPr>
        <w:numPr>
          <w:ilvl w:val="0"/>
          <w:numId w:val="10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Наблюдает (получение информации, которая позволит продуктивно работать во время консультации и ляжет в основу его действий по оценке уровня компетентности учащихся). Поэтапно отслеживает результаты проектной деятельности.</w:t>
      </w:r>
    </w:p>
    <w:p w:rsidR="00AF29B6" w:rsidRPr="00AF29B6" w:rsidRDefault="00AF29B6" w:rsidP="00452A4A">
      <w:pPr>
        <w:numPr>
          <w:ilvl w:val="0"/>
          <w:numId w:val="10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Координирует работу обучающихся.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Роль ученика</w:t>
      </w:r>
    </w:p>
    <w:p w:rsidR="00AF29B6" w:rsidRPr="00AF29B6" w:rsidRDefault="00AF29B6" w:rsidP="00452A4A">
      <w:pPr>
        <w:numPr>
          <w:ilvl w:val="0"/>
          <w:numId w:val="11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Выступает </w:t>
      </w: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активным участником, </w:t>
      </w: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т.е. становится </w:t>
      </w: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субъектом деятельности.</w:t>
      </w: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AF29B6" w:rsidRPr="00AF29B6" w:rsidRDefault="00AF29B6" w:rsidP="00452A4A">
      <w:pPr>
        <w:numPr>
          <w:ilvl w:val="0"/>
          <w:numId w:val="11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Имеет определенную </w:t>
      </w: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свободу в выборе</w:t>
      </w: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 способов и видов деятельности для достижения поставленной цели.</w:t>
      </w:r>
    </w:p>
    <w:p w:rsidR="00AF29B6" w:rsidRPr="00AF29B6" w:rsidRDefault="00AF29B6" w:rsidP="00452A4A">
      <w:pPr>
        <w:numPr>
          <w:ilvl w:val="0"/>
          <w:numId w:val="11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Имеет возможность самостоятельно приращивать знания и навыки по выбранной проблеме (теме).</w:t>
      </w:r>
    </w:p>
    <w:p w:rsidR="00AF29B6" w:rsidRPr="00AF29B6" w:rsidRDefault="00AF29B6" w:rsidP="00452A4A">
      <w:pPr>
        <w:numPr>
          <w:ilvl w:val="0"/>
          <w:numId w:val="11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Повышается ответственность за выполнение работы и ее результаты.</w:t>
      </w:r>
    </w:p>
    <w:p w:rsidR="00AF29B6" w:rsidRPr="00AF29B6" w:rsidRDefault="00AF29B6" w:rsidP="00452A4A">
      <w:pPr>
        <w:numPr>
          <w:ilvl w:val="0"/>
          <w:numId w:val="11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Самостоятельное планирование деятельности и презентация её результатов.</w:t>
      </w:r>
    </w:p>
    <w:p w:rsidR="00AF29B6" w:rsidRPr="00AF29B6" w:rsidRDefault="00AF29B6" w:rsidP="00452A4A">
      <w:pPr>
        <w:numPr>
          <w:ilvl w:val="0"/>
          <w:numId w:val="11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Возможность совместной интеллектуальной деятельности малых групп, консультации учителя.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Формы организации занятий:</w:t>
      </w:r>
    </w:p>
    <w:p w:rsidR="00AF29B6" w:rsidRPr="00AF29B6" w:rsidRDefault="00AF29B6" w:rsidP="00452A4A">
      <w:pPr>
        <w:numPr>
          <w:ilvl w:val="0"/>
          <w:numId w:val="12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Индивидуальная;</w:t>
      </w:r>
    </w:p>
    <w:p w:rsidR="00AF29B6" w:rsidRPr="00AF29B6" w:rsidRDefault="00AF29B6" w:rsidP="00452A4A">
      <w:pPr>
        <w:numPr>
          <w:ilvl w:val="0"/>
          <w:numId w:val="12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Парная;</w:t>
      </w:r>
    </w:p>
    <w:p w:rsidR="00AF29B6" w:rsidRPr="00AF29B6" w:rsidRDefault="00AF29B6" w:rsidP="00452A4A">
      <w:pPr>
        <w:numPr>
          <w:ilvl w:val="0"/>
          <w:numId w:val="12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Работа в малой группе;</w:t>
      </w:r>
    </w:p>
    <w:p w:rsidR="00AF29B6" w:rsidRPr="00AF29B6" w:rsidRDefault="00AF29B6" w:rsidP="00452A4A">
      <w:pPr>
        <w:numPr>
          <w:ilvl w:val="0"/>
          <w:numId w:val="12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Самостоятельная работа.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Формы контроля освоения программы.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Оценка проектной/ исследовательской деятельности обучающихся проводится по результатам представления продукта/учебного исследования. Публично должны быть представлены два элемента проектной-исследовательской работы: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защита темы проекта/исследования (идеи);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защита реализованного проекта/исследования.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Оценивание производится на основе критериальной модели:</w:t>
      </w:r>
    </w:p>
    <w:p w:rsidR="00AF29B6" w:rsidRPr="00AF29B6" w:rsidRDefault="00AF29B6" w:rsidP="00452A4A">
      <w:pPr>
        <w:numPr>
          <w:ilvl w:val="0"/>
          <w:numId w:val="13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Оценка за выполнение и содержание проекта/исследования (</w:t>
      </w:r>
      <w:r w:rsidRPr="00AF29B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Приложение 1</w:t>
      </w: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);</w:t>
      </w:r>
    </w:p>
    <w:p w:rsidR="00AF29B6" w:rsidRPr="00AF29B6" w:rsidRDefault="00AF29B6" w:rsidP="00452A4A">
      <w:pPr>
        <w:numPr>
          <w:ilvl w:val="0"/>
          <w:numId w:val="13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Оценка за защиту проекта/исследования (</w:t>
      </w:r>
      <w:r w:rsidRPr="00AF29B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Приложение 2</w:t>
      </w: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);</w:t>
      </w:r>
    </w:p>
    <w:p w:rsidR="00AF29B6" w:rsidRPr="00AF29B6" w:rsidRDefault="00AF29B6" w:rsidP="00452A4A">
      <w:pPr>
        <w:numPr>
          <w:ilvl w:val="0"/>
          <w:numId w:val="13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Итоговая оценка выставляется по пятибалльной системе, как среднее арифметическое двух вышеуказанных оценок (</w:t>
      </w:r>
      <w:r w:rsidRPr="00AF29B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Приложение 3</w:t>
      </w: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).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Используемый учебно – методический комплект:</w:t>
      </w: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   Индивидуальный проект. 10-11 классы. Учебное пособие. ФГОС. Половкова М.В., Майсак М.В., Половкова Т.В., Носов А.В. - М.: Просвещение, 2020.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Сроки реализации программы:</w:t>
      </w: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 два учебных года.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предмета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Личностные результаты</w:t>
      </w: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:rsidR="00AF29B6" w:rsidRPr="00AF29B6" w:rsidRDefault="00AF29B6" w:rsidP="00452A4A">
      <w:pPr>
        <w:numPr>
          <w:ilvl w:val="1"/>
          <w:numId w:val="14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уважение к личности и её достоинству, доброжелательное отношение к окружающим;</w:t>
      </w:r>
    </w:p>
    <w:p w:rsidR="00AF29B6" w:rsidRPr="00AF29B6" w:rsidRDefault="00AF29B6" w:rsidP="00452A4A">
      <w:pPr>
        <w:numPr>
          <w:ilvl w:val="1"/>
          <w:numId w:val="14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потребность в самовыражении и самореализации, социальном признании;</w:t>
      </w:r>
    </w:p>
    <w:p w:rsidR="00AF29B6" w:rsidRPr="00AF29B6" w:rsidRDefault="00AF29B6" w:rsidP="00452A4A">
      <w:pPr>
        <w:numPr>
          <w:ilvl w:val="1"/>
          <w:numId w:val="14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готовность и способность к самоорганизации и самореализации;</w:t>
      </w:r>
    </w:p>
    <w:p w:rsidR="00AF29B6" w:rsidRPr="00AF29B6" w:rsidRDefault="00AF29B6" w:rsidP="00452A4A">
      <w:pPr>
        <w:numPr>
          <w:ilvl w:val="1"/>
          <w:numId w:val="14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готовность и способность к выполнению норм и требований школьной жизни, прав и обязанностей ученика;</w:t>
      </w:r>
    </w:p>
    <w:p w:rsidR="00AF29B6" w:rsidRPr="00AF29B6" w:rsidRDefault="00AF29B6" w:rsidP="00452A4A">
      <w:pPr>
        <w:numPr>
          <w:ilvl w:val="0"/>
          <w:numId w:val="15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умение вести диалог на основе равноправных отношений и взаимного уважения и приятия;</w:t>
      </w:r>
    </w:p>
    <w:p w:rsidR="00AF29B6" w:rsidRPr="00AF29B6" w:rsidRDefault="00AF29B6" w:rsidP="00452A4A">
      <w:pPr>
        <w:numPr>
          <w:ilvl w:val="0"/>
          <w:numId w:val="15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умение конструктивно разрешать конфликты;</w:t>
      </w:r>
    </w:p>
    <w:p w:rsidR="00AF29B6" w:rsidRPr="00AF29B6" w:rsidRDefault="00AF29B6" w:rsidP="00452A4A">
      <w:pPr>
        <w:numPr>
          <w:ilvl w:val="0"/>
          <w:numId w:val="15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готовность и способность к выполнению моральных норм в отношении взрослых и сверстников в школе, дома, во внеучебных видах деятельности;</w:t>
      </w:r>
    </w:p>
    <w:p w:rsidR="00AF29B6" w:rsidRPr="00AF29B6" w:rsidRDefault="00AF29B6" w:rsidP="00452A4A">
      <w:pPr>
        <w:numPr>
          <w:ilvl w:val="0"/>
          <w:numId w:val="15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потребность в участии в общественной жизни ближайшего социального окружения, общественно полезной деятельности;</w:t>
      </w:r>
    </w:p>
    <w:p w:rsidR="00AF29B6" w:rsidRPr="00AF29B6" w:rsidRDefault="00AF29B6" w:rsidP="00452A4A">
      <w:pPr>
        <w:numPr>
          <w:ilvl w:val="0"/>
          <w:numId w:val="15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умение строить жизненные планы с учётом конкретных социально-исторических, политических и экономических условий;</w:t>
      </w:r>
    </w:p>
    <w:p w:rsidR="00AF29B6" w:rsidRPr="00AF29B6" w:rsidRDefault="00AF29B6" w:rsidP="00452A4A">
      <w:pPr>
        <w:numPr>
          <w:ilvl w:val="0"/>
          <w:numId w:val="15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устойчивый познавательный интерес и становление смыслообразующей функции познавательного мотива;</w:t>
      </w:r>
    </w:p>
    <w:p w:rsidR="00AF29B6" w:rsidRPr="00AF29B6" w:rsidRDefault="00AF29B6" w:rsidP="00452A4A">
      <w:pPr>
        <w:numPr>
          <w:ilvl w:val="0"/>
          <w:numId w:val="15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готовность к выбору профильного образования.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Ученик получит возможность для формирования:</w:t>
      </w:r>
    </w:p>
    <w:p w:rsidR="00AF29B6" w:rsidRPr="00AF29B6" w:rsidRDefault="00AF29B6" w:rsidP="00452A4A">
      <w:pPr>
        <w:numPr>
          <w:ilvl w:val="1"/>
          <w:numId w:val="16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выраженной устойчивой учебно-познавательной мотивации и интереса к учению;</w:t>
      </w:r>
    </w:p>
    <w:p w:rsidR="00AF29B6" w:rsidRPr="00AF29B6" w:rsidRDefault="00AF29B6" w:rsidP="00452A4A">
      <w:pPr>
        <w:numPr>
          <w:ilvl w:val="1"/>
          <w:numId w:val="16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готовности к самообразованию и самовоспитанию;</w:t>
      </w:r>
    </w:p>
    <w:p w:rsidR="00AF29B6" w:rsidRPr="00AF29B6" w:rsidRDefault="00AF29B6" w:rsidP="00452A4A">
      <w:pPr>
        <w:numPr>
          <w:ilvl w:val="1"/>
          <w:numId w:val="16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адекватной позитивной самооценки и Я-концепции;</w:t>
      </w:r>
    </w:p>
    <w:p w:rsidR="00AF29B6" w:rsidRPr="00AF29B6" w:rsidRDefault="00AF29B6" w:rsidP="00452A4A">
      <w:pPr>
        <w:numPr>
          <w:ilvl w:val="1"/>
          <w:numId w:val="16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компетентности в реализации основ гражданской идентичности в поступках и деятельности;</w:t>
      </w:r>
    </w:p>
    <w:p w:rsidR="00AF29B6" w:rsidRPr="00AF29B6" w:rsidRDefault="00AF29B6" w:rsidP="00452A4A">
      <w:pPr>
        <w:numPr>
          <w:ilvl w:val="1"/>
          <w:numId w:val="16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:rsidR="00AF29B6" w:rsidRPr="00AF29B6" w:rsidRDefault="00AF29B6" w:rsidP="00452A4A">
      <w:pPr>
        <w:numPr>
          <w:ilvl w:val="1"/>
          <w:numId w:val="16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эмпатии как осознанного понимания и сопереживания чувствам других, выражающейся в поступках, направленных на помощь и обеспечение благополучия.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Метапредметные результаты:</w:t>
      </w:r>
    </w:p>
    <w:p w:rsidR="00AF29B6" w:rsidRPr="00AF29B6" w:rsidRDefault="00AF29B6" w:rsidP="00452A4A">
      <w:pPr>
        <w:numPr>
          <w:ilvl w:val="0"/>
          <w:numId w:val="17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AF29B6" w:rsidRPr="00AF29B6" w:rsidRDefault="00AF29B6" w:rsidP="00452A4A">
      <w:pPr>
        <w:numPr>
          <w:ilvl w:val="0"/>
          <w:numId w:val="18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AF29B6" w:rsidRPr="00AF29B6" w:rsidRDefault="00AF29B6" w:rsidP="00452A4A">
      <w:pPr>
        <w:numPr>
          <w:ilvl w:val="0"/>
          <w:numId w:val="18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AF29B6" w:rsidRPr="00AF29B6" w:rsidRDefault="00AF29B6" w:rsidP="00452A4A">
      <w:pPr>
        <w:numPr>
          <w:ilvl w:val="0"/>
          <w:numId w:val="18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AF29B6" w:rsidRPr="00AF29B6" w:rsidRDefault="00AF29B6" w:rsidP="00452A4A">
      <w:pPr>
        <w:numPr>
          <w:ilvl w:val="0"/>
          <w:numId w:val="18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AF29B6" w:rsidRPr="00AF29B6" w:rsidRDefault="00AF29B6" w:rsidP="00452A4A">
      <w:pPr>
        <w:numPr>
          <w:ilvl w:val="0"/>
          <w:numId w:val="18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AF29B6" w:rsidRPr="00AF29B6" w:rsidRDefault="00AF29B6" w:rsidP="00452A4A">
      <w:pPr>
        <w:numPr>
          <w:ilvl w:val="0"/>
          <w:numId w:val="18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:rsidR="00AF29B6" w:rsidRPr="00AF29B6" w:rsidRDefault="00AF29B6" w:rsidP="00452A4A">
      <w:pPr>
        <w:numPr>
          <w:ilvl w:val="0"/>
          <w:numId w:val="18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сопоставлять полученный результат деятельности с поставленной заранее целью.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 Познавательные универсальные учебные действия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AF29B6" w:rsidRPr="00AF29B6" w:rsidRDefault="00AF29B6" w:rsidP="00452A4A">
      <w:pPr>
        <w:numPr>
          <w:ilvl w:val="0"/>
          <w:numId w:val="19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AF29B6" w:rsidRPr="00AF29B6" w:rsidRDefault="00AF29B6" w:rsidP="00452A4A">
      <w:pPr>
        <w:numPr>
          <w:ilvl w:val="0"/>
          <w:numId w:val="19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AF29B6" w:rsidRPr="00AF29B6" w:rsidRDefault="00AF29B6" w:rsidP="00452A4A">
      <w:pPr>
        <w:numPr>
          <w:ilvl w:val="0"/>
          <w:numId w:val="19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AF29B6" w:rsidRPr="00AF29B6" w:rsidRDefault="00AF29B6" w:rsidP="00452A4A">
      <w:pPr>
        <w:numPr>
          <w:ilvl w:val="0"/>
          <w:numId w:val="19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AF29B6" w:rsidRPr="00AF29B6" w:rsidRDefault="00AF29B6" w:rsidP="00452A4A">
      <w:pPr>
        <w:numPr>
          <w:ilvl w:val="0"/>
          <w:numId w:val="19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AF29B6" w:rsidRPr="00AF29B6" w:rsidRDefault="00AF29B6" w:rsidP="00452A4A">
      <w:pPr>
        <w:numPr>
          <w:ilvl w:val="0"/>
          <w:numId w:val="19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AF29B6" w:rsidRPr="00AF29B6" w:rsidRDefault="00AF29B6" w:rsidP="00452A4A">
      <w:pPr>
        <w:numPr>
          <w:ilvl w:val="0"/>
          <w:numId w:val="19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менять и удерживать разные позиции в познавательной деятельности.</w:t>
      </w:r>
    </w:p>
    <w:p w:rsidR="00AF29B6" w:rsidRPr="00AF29B6" w:rsidRDefault="00AF29B6" w:rsidP="00452A4A">
      <w:pPr>
        <w:numPr>
          <w:ilvl w:val="0"/>
          <w:numId w:val="20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AF29B6" w:rsidRPr="00AF29B6" w:rsidRDefault="00AF29B6" w:rsidP="00452A4A">
      <w:pPr>
        <w:numPr>
          <w:ilvl w:val="0"/>
          <w:numId w:val="21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AF29B6" w:rsidRPr="00AF29B6" w:rsidRDefault="00AF29B6" w:rsidP="00452A4A">
      <w:pPr>
        <w:numPr>
          <w:ilvl w:val="0"/>
          <w:numId w:val="21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AF29B6" w:rsidRPr="00AF29B6" w:rsidRDefault="00AF29B6" w:rsidP="00452A4A">
      <w:pPr>
        <w:numPr>
          <w:ilvl w:val="0"/>
          <w:numId w:val="21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F29B6" w:rsidRPr="00AF29B6" w:rsidRDefault="00AF29B6" w:rsidP="00452A4A">
      <w:pPr>
        <w:numPr>
          <w:ilvl w:val="0"/>
          <w:numId w:val="21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AF29B6" w:rsidRPr="00AF29B6" w:rsidRDefault="00AF29B6" w:rsidP="00452A4A">
      <w:pPr>
        <w:numPr>
          <w:ilvl w:val="0"/>
          <w:numId w:val="21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Предметные результаты: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Выпускник получит представления:</w:t>
      </w:r>
    </w:p>
    <w:p w:rsidR="00AF29B6" w:rsidRPr="00AF29B6" w:rsidRDefault="00AF29B6" w:rsidP="00452A4A">
      <w:pPr>
        <w:numPr>
          <w:ilvl w:val="0"/>
          <w:numId w:val="22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:rsidR="00AF29B6" w:rsidRPr="00AF29B6" w:rsidRDefault="00AF29B6" w:rsidP="00452A4A">
      <w:pPr>
        <w:numPr>
          <w:ilvl w:val="0"/>
          <w:numId w:val="22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о таких понятиях, как концепция, научная гипотеза, метод, эксперимент, надежность гипотезы, модель, метод сбора и метод анализа данных;</w:t>
      </w:r>
    </w:p>
    <w:p w:rsidR="00AF29B6" w:rsidRPr="00AF29B6" w:rsidRDefault="00AF29B6" w:rsidP="00452A4A">
      <w:pPr>
        <w:numPr>
          <w:ilvl w:val="0"/>
          <w:numId w:val="22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о том, чем отличаются исследования в гуманитарных областях от исследований в естественных науках;</w:t>
      </w:r>
    </w:p>
    <w:p w:rsidR="00AF29B6" w:rsidRPr="00AF29B6" w:rsidRDefault="00AF29B6" w:rsidP="00452A4A">
      <w:pPr>
        <w:numPr>
          <w:ilvl w:val="0"/>
          <w:numId w:val="22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об истории науки;</w:t>
      </w:r>
    </w:p>
    <w:p w:rsidR="00AF29B6" w:rsidRPr="00AF29B6" w:rsidRDefault="00AF29B6" w:rsidP="00452A4A">
      <w:pPr>
        <w:numPr>
          <w:ilvl w:val="0"/>
          <w:numId w:val="22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о новейших разработках в области науки и технологий;</w:t>
      </w:r>
    </w:p>
    <w:p w:rsidR="00AF29B6" w:rsidRPr="00AF29B6" w:rsidRDefault="00AF29B6" w:rsidP="00452A4A">
      <w:pPr>
        <w:numPr>
          <w:ilvl w:val="0"/>
          <w:numId w:val="22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:rsidR="00AF29B6" w:rsidRPr="00AF29B6" w:rsidRDefault="00AF29B6" w:rsidP="00452A4A">
      <w:pPr>
        <w:numPr>
          <w:ilvl w:val="0"/>
          <w:numId w:val="22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о деятельности организаций, сообществ и структур, заинтересованных в результатах исследований и предоставляющих ресурсы для проведения исследований и реализации проектов (фонды, государственные структуры и др.);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Выпускник научится:</w:t>
      </w:r>
    </w:p>
    <w:p w:rsidR="00AF29B6" w:rsidRPr="00AF29B6" w:rsidRDefault="00AF29B6" w:rsidP="00452A4A">
      <w:pPr>
        <w:numPr>
          <w:ilvl w:val="0"/>
          <w:numId w:val="23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формулировать научную гипотезу, ставить цель в рамках исследования и проектирования,</w:t>
      </w:r>
    </w:p>
    <w:p w:rsidR="00AF29B6" w:rsidRPr="00AF29B6" w:rsidRDefault="00AF29B6" w:rsidP="00452A4A">
      <w:pPr>
        <w:numPr>
          <w:ilvl w:val="0"/>
          <w:numId w:val="23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определять предмет, объект, объектную область исследования вид, тип проекта, формулировать проблему исследования  и искать новые пути решения исследовательской проблемы;</w:t>
      </w:r>
    </w:p>
    <w:p w:rsidR="00AF29B6" w:rsidRPr="00AF29B6" w:rsidRDefault="00AF29B6" w:rsidP="00452A4A">
      <w:pPr>
        <w:numPr>
          <w:ilvl w:val="0"/>
          <w:numId w:val="23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грамотно планировать собственную исследовательскую деятельность;</w:t>
      </w:r>
    </w:p>
    <w:p w:rsidR="00AF29B6" w:rsidRPr="00AF29B6" w:rsidRDefault="00AF29B6" w:rsidP="00452A4A">
      <w:pPr>
        <w:numPr>
          <w:ilvl w:val="0"/>
          <w:numId w:val="23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оценивать ресурсы, необходимые для достижения поставленной цели;</w:t>
      </w:r>
    </w:p>
    <w:p w:rsidR="00AF29B6" w:rsidRPr="00AF29B6" w:rsidRDefault="00AF29B6" w:rsidP="00452A4A">
      <w:pPr>
        <w:numPr>
          <w:ilvl w:val="0"/>
          <w:numId w:val="23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находить различные источники информации,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AF29B6" w:rsidRPr="00AF29B6" w:rsidRDefault="00AF29B6" w:rsidP="00452A4A">
      <w:pPr>
        <w:numPr>
          <w:ilvl w:val="0"/>
          <w:numId w:val="23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AF29B6" w:rsidRPr="00AF29B6" w:rsidRDefault="00AF29B6" w:rsidP="00452A4A">
      <w:pPr>
        <w:numPr>
          <w:ilvl w:val="0"/>
          <w:numId w:val="23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умело обрабатывать и компилировать информацию из разных источников;</w:t>
      </w:r>
    </w:p>
    <w:p w:rsidR="00AF29B6" w:rsidRPr="00AF29B6" w:rsidRDefault="00AF29B6" w:rsidP="00452A4A">
      <w:pPr>
        <w:numPr>
          <w:ilvl w:val="0"/>
          <w:numId w:val="23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использовать разнообразные методы исследования в проектной деятельности;</w:t>
      </w:r>
    </w:p>
    <w:p w:rsidR="00AF29B6" w:rsidRPr="00AF29B6" w:rsidRDefault="00AF29B6" w:rsidP="00452A4A">
      <w:pPr>
        <w:numPr>
          <w:ilvl w:val="0"/>
          <w:numId w:val="23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осуществлять экспериментальную работу, сопоставлять результаты эксперимента, делать выводы и заключения;</w:t>
      </w:r>
    </w:p>
    <w:p w:rsidR="00AF29B6" w:rsidRPr="00AF29B6" w:rsidRDefault="00AF29B6" w:rsidP="00452A4A">
      <w:pPr>
        <w:numPr>
          <w:ilvl w:val="0"/>
          <w:numId w:val="23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в соответствии с требованиями нормативных документов оформлять проектную работу;</w:t>
      </w:r>
    </w:p>
    <w:p w:rsidR="00AF29B6" w:rsidRPr="00AF29B6" w:rsidRDefault="00AF29B6" w:rsidP="00452A4A">
      <w:pPr>
        <w:numPr>
          <w:ilvl w:val="0"/>
          <w:numId w:val="23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умело презентовать свою проектную работу, грамотно вести научную дискуссию;</w:t>
      </w:r>
    </w:p>
    <w:p w:rsidR="00AF29B6" w:rsidRPr="00AF29B6" w:rsidRDefault="00AF29B6" w:rsidP="00452A4A">
      <w:pPr>
        <w:numPr>
          <w:ilvl w:val="0"/>
          <w:numId w:val="23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AF29B6" w:rsidRPr="00AF29B6" w:rsidRDefault="00AF29B6" w:rsidP="00452A4A">
      <w:pPr>
        <w:numPr>
          <w:ilvl w:val="0"/>
          <w:numId w:val="23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AF29B6" w:rsidRPr="00AF29B6" w:rsidRDefault="00AF29B6" w:rsidP="00452A4A">
      <w:pPr>
        <w:numPr>
          <w:ilvl w:val="0"/>
          <w:numId w:val="24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AF29B6" w:rsidRPr="00AF29B6" w:rsidRDefault="00AF29B6" w:rsidP="00452A4A">
      <w:pPr>
        <w:numPr>
          <w:ilvl w:val="0"/>
          <w:numId w:val="24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AF29B6" w:rsidRPr="00AF29B6" w:rsidRDefault="00AF29B6" w:rsidP="00452A4A">
      <w:pPr>
        <w:numPr>
          <w:ilvl w:val="0"/>
          <w:numId w:val="24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AF29B6" w:rsidRPr="00AF29B6" w:rsidRDefault="00AF29B6" w:rsidP="00452A4A">
      <w:pPr>
        <w:numPr>
          <w:ilvl w:val="0"/>
          <w:numId w:val="24"/>
        </w:num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адекватно оценивать риски реализации проекта и проведения исследования и предусматривать пути минимизации этих рисков.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Содержание учебного курса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10 класс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Раздел 1. Введение (3 ч.)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Понятия «индивидуальный проект», «проектная деятельность», «проектная культура». Типология проектов. Проекты в современном мире. Цели, задачи проектирования в современном мире, проблемы. Научные школы. Методология и технология проектной деятельности.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Раздел 2. Инициализация проекта (24 ч.)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Инициализация проекта, курсовой работы, исследования. Конструирование темы и проблемы проекта, курсовой работы. Проектный замысел. Критерии безотметочной самооценки и оценки продуктов проекта. Критерии оценки курсовой и исследовательской работы. Презентация и защита замыслов проектов, курсовых и исследовательских работ.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Методические рекомендации по написанию и оформлению курсовых работ, проектов, исследовательских работ.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Структура проектов, курсовых и исследовательских работ.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 Рассмотрение текста с точки зрения его структуры.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Виды переработки чужого текста. Понятия: конспект, тезисы, реферат, аннотация, рецензия.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Логика действий и последовательность шагов при планировании индивидуального проекта. Картирование личностно - ресурсной карты. Базовые процессы разработки проекта и работы, выполняемые в рамках этих процессов. Расчет календарного графика проектной деятельности.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Применение информационных технологий в исследовании, проекте, курсовых работах.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Работа в сети Интернет. Научные документы и издания. Организация работы с научной литературой. Знакомство с каталогами. Энциклопедии, специализированные словари, справочники, библиографические издания, периодическая печать и др. Методика работы в музеях, архивах.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Раздел 3. Оформление промежуточных результатов проектной деятельности (7 ч.)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Эскизы и модели, макеты проектов, оформление курсовых работ. Коммуникативные барьеры при публичной защите результатов проекта, курсовых работ. Главные предпосылки успеха публичного выступления.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11 класс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Раздел 1. Введение (4 ч.)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Анализ итогов проектов 10 класса. Анализ достижений и недостатков. Корректировка проекта с учетом рекомендаций. Планирование деятельности по проекту на 11 класс.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Раздел 2. Управление оформлением и завершением проектов (24 ч.)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Применение информационных технологий в исследовании и проектной деятельности. Работа в сети Интернет. 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по проектной работе. Основные процессы исполнения, контроля и завершения проекта, курсовых работ. Мониторинг выполняемых работ и методы контроля исполнения. Критерии контроля. Управление завершением проекта. Корректирование критериев оценки продуктов проекта и защиты проекта. Архив проекта. Составление архива проекта: электронный вариант. Коммуникативные барьеры при публичной защите результатов проекта. Главные предпосылки успеха публичного выступления. Навыки монологической речи. Аргументирующая речь. Умение отвечать на незапланированные вопросы. Публичное выступление на трибуне и личность. Подготовка авторского доклада.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Раздел 3. Защита результатов проектной деятельности (4 ч.)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Публичная защита результатов проектной деятельности. Экспертиза проектов. Оценка индивидуального прогресса проектантов.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Раздел 4. Рефлексия проектной деятельности (2 ч.)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Рефлексия проектной деятельности. Дальнейшее планирование осуществления проектов.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Тематическое планирование</w:t>
      </w:r>
    </w:p>
    <w:tbl>
      <w:tblPr>
        <w:tblW w:w="1014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02"/>
        <w:gridCol w:w="5627"/>
        <w:gridCol w:w="1715"/>
        <w:gridCol w:w="1896"/>
      </w:tblGrid>
      <w:tr w:rsidR="00AF29B6" w:rsidRPr="00AF29B6" w:rsidTr="00AF29B6"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 класс</w:t>
            </w:r>
          </w:p>
        </w:tc>
      </w:tr>
      <w:tr w:rsidR="00AF29B6" w:rsidRPr="00AF29B6" w:rsidTr="00AF29B6">
        <w:trPr>
          <w:trHeight w:val="24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F29B6" w:rsidRPr="00AF29B6" w:rsidRDefault="00AF29B6" w:rsidP="00AF29B6">
            <w:pPr>
              <w:spacing w:after="12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F29B6" w:rsidRPr="00AF29B6" w:rsidRDefault="00AF29B6" w:rsidP="00AF29B6">
            <w:pPr>
              <w:spacing w:after="12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9B6" w:rsidRPr="00AF29B6" w:rsidRDefault="00AF29B6" w:rsidP="00AF29B6">
            <w:pPr>
              <w:spacing w:after="12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F29B6" w:rsidRPr="00AF29B6" w:rsidTr="00AF29B6">
        <w:trPr>
          <w:trHeight w:val="24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F29B6" w:rsidRPr="00AF29B6" w:rsidRDefault="00AF29B6" w:rsidP="00AF29B6">
            <w:pPr>
              <w:spacing w:after="12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Инициализация проекта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F29B6" w:rsidRPr="00AF29B6" w:rsidRDefault="00AF29B6" w:rsidP="00AF29B6">
            <w:pPr>
              <w:spacing w:after="12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9B6" w:rsidRPr="00AF29B6" w:rsidRDefault="00AF29B6" w:rsidP="00AF29B6">
            <w:pPr>
              <w:spacing w:after="12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rPr>
          <w:trHeight w:val="24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F29B6" w:rsidRPr="00AF29B6" w:rsidRDefault="00AF29B6" w:rsidP="00AF29B6">
            <w:pPr>
              <w:spacing w:after="12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Оформление промежуточных результатов проектной деятельности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F29B6" w:rsidRPr="00AF29B6" w:rsidRDefault="00AF29B6" w:rsidP="00AF29B6">
            <w:pPr>
              <w:spacing w:after="12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9B6" w:rsidRPr="00AF29B6" w:rsidRDefault="00AF29B6" w:rsidP="00AF29B6">
            <w:pPr>
              <w:spacing w:after="12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rPr>
          <w:trHeight w:val="24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F29B6" w:rsidRPr="00AF29B6" w:rsidRDefault="00AF29B6" w:rsidP="00AF29B6">
            <w:pPr>
              <w:spacing w:after="12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оформлением и завершением проектов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F29B6" w:rsidRPr="00AF29B6" w:rsidRDefault="00AF29B6" w:rsidP="00AF29B6">
            <w:pPr>
              <w:spacing w:after="12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9B6" w:rsidRPr="00AF29B6" w:rsidRDefault="00AF29B6" w:rsidP="00AF29B6">
            <w:pPr>
              <w:spacing w:after="12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AF29B6" w:rsidRPr="00AF29B6" w:rsidTr="00AF29B6">
        <w:trPr>
          <w:trHeight w:val="55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F29B6" w:rsidRPr="00AF29B6" w:rsidRDefault="00AF29B6" w:rsidP="00AF29B6">
            <w:pPr>
              <w:spacing w:after="12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Защита результатов проектной деятельности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F29B6" w:rsidRPr="00AF29B6" w:rsidRDefault="00AF29B6" w:rsidP="00AF29B6">
            <w:pPr>
              <w:spacing w:after="12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9B6" w:rsidRPr="00AF29B6" w:rsidRDefault="00AF29B6" w:rsidP="00AF29B6">
            <w:pPr>
              <w:spacing w:after="12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F29B6" w:rsidRPr="00AF29B6" w:rsidTr="00AF29B6">
        <w:trPr>
          <w:trHeight w:val="6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F29B6" w:rsidRPr="00AF29B6" w:rsidRDefault="00AF29B6" w:rsidP="00AF29B6">
            <w:pPr>
              <w:spacing w:after="12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Рефлексия проектной деятельности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F29B6" w:rsidRPr="00AF29B6" w:rsidRDefault="00AF29B6" w:rsidP="00AF29B6">
            <w:pPr>
              <w:spacing w:after="12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9B6" w:rsidRPr="00AF29B6" w:rsidRDefault="00AF29B6" w:rsidP="00AF29B6">
            <w:pPr>
              <w:spacing w:after="121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F29B6" w:rsidRPr="00AF29B6" w:rsidTr="00AF29B6">
        <w:trPr>
          <w:trHeight w:val="81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F29B6" w:rsidRPr="00AF29B6" w:rsidRDefault="00AF29B6" w:rsidP="00AF29B6">
            <w:pPr>
              <w:spacing w:after="121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9B6" w:rsidRPr="00AF29B6" w:rsidRDefault="00AF29B6" w:rsidP="00AF29B6">
            <w:pPr>
              <w:spacing w:after="121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69 часов</w:t>
            </w:r>
          </w:p>
        </w:tc>
      </w:tr>
    </w:tbl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br/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Календарно-тематическое планирование</w:t>
      </w:r>
    </w:p>
    <w:tbl>
      <w:tblPr>
        <w:tblW w:w="515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48"/>
        <w:gridCol w:w="1170"/>
        <w:gridCol w:w="739"/>
        <w:gridCol w:w="6253"/>
        <w:gridCol w:w="1694"/>
      </w:tblGrid>
      <w:tr w:rsidR="00AF29B6" w:rsidRPr="00AF29B6" w:rsidTr="00AF29B6">
        <w:trPr>
          <w:trHeight w:val="330"/>
        </w:trPr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Датаплан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AF29B6" w:rsidRPr="00AF29B6" w:rsidTr="00AF29B6">
        <w:trPr>
          <w:trHeight w:val="13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13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 класс</w:t>
            </w:r>
          </w:p>
        </w:tc>
      </w:tr>
      <w:tr w:rsidR="00AF29B6" w:rsidRPr="00AF29B6" w:rsidTr="00AF29B6">
        <w:trPr>
          <w:trHeight w:val="585"/>
        </w:trPr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Понятия «индивидуальный проект», «проектная деятельность», «проектная культура». Стартовая диагностика.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Типология проектов.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Методология и технология проектной деятельности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Тема и проблема проекта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Тема и проблема проекта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Критерии оценивания проектов и исследовательских работ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rPr>
          <w:trHeight w:val="300"/>
        </w:trPr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Методика презентации и защиты проектов, курсовых и исследовательских работ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Методика презентации и защиты проектов, курсовых и исследовательских работ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Методические рекомендации по написанию и оформлению работ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rPr>
          <w:trHeight w:val="390"/>
        </w:trPr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Методические рекомендации по написанию и оформлению работ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Структура проектов, курсовых и исследовательских работ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Методы исследования: методы эмпирического исследования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rPr>
          <w:trHeight w:val="300"/>
        </w:trPr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Методы исследования: методы эмпирического исследования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Методы, используемые как на эмпирическом, так и на теоретическом уровне исследования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Методы, используемые как на эмпирическом, так и на теоретическом уровне исследования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Методы теоретического исследования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переработки чужого текста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переработки чужого текста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Логика действий при планировании работы.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Календарный график проекта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Применение информационных технологий в исследовании, проекте, курсовой работе.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 в сети Интернет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rPr>
          <w:trHeight w:val="270"/>
        </w:trPr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 с научной литературой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Методика работы в музеях, архивах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Методика работы в музеях, архивах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Сбор и систематизация материалов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Способы и формы представления данных.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Оформление эскизов, моделей, макетов проектов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Оформление эскизов, моделей, макетов проектов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Практикум «Снятие коммуникативных барьеров при публичной защите результатов проекта».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Практикум «Снятие коммуникативных барьеров при публичной защите результатов проекта».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Практикум «Снятие коммуникативных барьеров при публичной защите результатов проекта».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Оформление эскизов, моделей, макетов проектов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Защита пробных проектов, исследовательских работ.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Защита пробных проектов, исследовательских работ. Промежуточная аттестация.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 класс</w:t>
            </w: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Анализ итогов проектов 10 класса. Стартовая диагностика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rPr>
          <w:trHeight w:val="270"/>
        </w:trPr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Корректировка проекта с учетом рекомендаций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Корректировка проекта с учетом рекомендаций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Планирование деятельности по проекту на 11 класс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Применение информационных технологий, работа в сети Интернет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Применение информационных технологий, работа в сети Интернет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Компьютерная обработка данных исследования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Компьютерная обработка данных исследования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Библиография, справочная литература, каталоги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Библиография, справочная литература, каталоги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Сбор и систематизация материалов по проектной работе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Сбор и систематизация материалов по проектной работе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Основные процессы исполнения, контроля и завершения проекта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Основные процессы исполнения, контроля и завершения проекта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Мониторинг выполняемых работ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Методы контроля исполнения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Методы контроля исполнения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завершением проекта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Управление завершением проекта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Корректирование критериев оценки продуктов проекта и защиты проекта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Корректирование критериев оценки продуктов проекта и защиты проекта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Архив проекта. Составление архива проекта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Составление архива проекта: электронный вариант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Главные предпосылки успеха публичного выступления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Навыки монологической речи.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Аргументирующая речь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Публичное выступление и личность.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Публичная защита результатов проектной деятельности.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Публичная защита результатов проектной деятельности.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проектов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rPr>
          <w:trHeight w:val="180"/>
        </w:trPr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Экспертиза проектов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Дальнейшее планирование осуществления проектов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Дальнейшее планирование осуществления проектов</w:t>
            </w:r>
          </w:p>
        </w:tc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lastRenderedPageBreak/>
        <w:t>Приложение 1.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Ш К А Л А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 Ц Е Н К И исследовательского </w:t>
      </w: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П Р О Е К Т А</w:t>
      </w:r>
    </w:p>
    <w:tbl>
      <w:tblPr>
        <w:tblW w:w="1063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518"/>
        <w:gridCol w:w="5178"/>
        <w:gridCol w:w="864"/>
        <w:gridCol w:w="1075"/>
      </w:tblGrid>
      <w:tr w:rsidR="00AF29B6" w:rsidRPr="00AF29B6" w:rsidTr="00AF29B6">
        <w:tc>
          <w:tcPr>
            <w:tcW w:w="3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Градация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</w:tr>
      <w:tr w:rsidR="00AF29B6" w:rsidRPr="00AF29B6" w:rsidTr="00AF29B6">
        <w:tc>
          <w:tcPr>
            <w:tcW w:w="3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Обоснованность актуальности темы – целесообразность аргументов, подтверждающих актуальность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Обоснована; аргументы целесообразны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Обоснована; целесообразна часть аргументов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обоснована, аргументы отсутствуют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 Конкретность формулировки цели, задач, а также их соответствие теме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Конкретны, соответствуют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Неконкретны или не соответствуют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Целей и задач нет или не соответствуют теме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Обоснованность выбора методики работы – обеспечивает или нет достижение цели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целесообразна, обеспечивает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сомнительна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явно нецелесообразна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4. Фундаментальность обзора – использование современных основополагающих работ по проблеме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Использованы достаточное количество источников информации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Использовано недостаточное количество информации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Необоснованный подбор информации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 Всесторонность и логичность обзора – освещение значимых для достижения цели аспектов проблемы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Освещена значительная часть проблемы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Проблема освещена фрагментарно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Проблема не освещена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6. Доступность методик для самостоятельного выполнения автором работы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Доступны для самостоятельного выполнения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Выполнимы под наблюдением специалиста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Выполнимы только специалистом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 Логичность и обоснованность эксперимента (наблюдения), обусловленность логикой изучения объекта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Эксперимент логичен и обоснован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Эксперимент частично логичен и обоснован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Эксперимент не логичен и не обоснован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8. Наглядность представления результатов (графики, гистограммы, схемы, фото и т.д.)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Использованы все необходимые способы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Использована часть способов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Использован только один способ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9. Дискуссионность </w:t>
            </w: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(полемичность) обсуждения полученных результатов с разных точек зрения, позиций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Приводятся и обсуждаются разные позиции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Разные позиции приводятся без обсуждения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приводится и обсуждается одна позиция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10. Наличие собственной позиции (точки зрения) автора к изученной проблеме и полученным результатам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Автор имеет собственную точку зрения и может ее аргументировать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Автор имеет собственную точку зрения, но не может ее аргументировать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Автор не имеет собственной точки зрения (придерживается чужой точки зрения)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10. Соответствие содержания выводов содержанию цели и задач, гипотезе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Соответствуют, гипотеза оценивается автором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Соответствуют частично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соответствуют, нет оценки гипотезы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14. Конкретность выводов и уровень обобщения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Выводы конкретны, построены на обобщении результатов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Выводы неполные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Выводов нет, неконкретны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8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Оценка проекта</w:t>
      </w:r>
    </w:p>
    <w:tbl>
      <w:tblPr>
        <w:tblW w:w="1063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807"/>
        <w:gridCol w:w="2205"/>
        <w:gridCol w:w="2859"/>
        <w:gridCol w:w="1764"/>
      </w:tblGrid>
      <w:tr w:rsidR="00AF29B6" w:rsidRPr="00AF29B6" w:rsidTr="00AF29B6">
        <w:trPr>
          <w:trHeight w:val="195"/>
        </w:trPr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«3»</w:t>
            </w:r>
          </w:p>
        </w:tc>
      </w:tr>
      <w:tr w:rsidR="00AF29B6" w:rsidRPr="00AF29B6" w:rsidTr="00AF29B6">
        <w:trPr>
          <w:trHeight w:val="120"/>
        </w:trPr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12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12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28 - 25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12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24 – 21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12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 – 17</w:t>
            </w:r>
          </w:p>
        </w:tc>
      </w:tr>
    </w:tbl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Приложение 2.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Ш К А Л А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 Ц Е Н К И ВЫСТУПЛЕНИЯ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ПРИ ЗА</w:t>
      </w:r>
      <w:r w:rsidRPr="00AF29B6">
        <w:rPr>
          <w:rFonts w:ascii="Times New Roman" w:hAnsi="Times New Roman"/>
          <w:b/>
          <w:color w:val="000000"/>
          <w:sz w:val="24"/>
          <w:szCs w:val="24"/>
          <w:lang w:eastAsia="ru-RU"/>
        </w:rPr>
        <w:t>ЩИТЕ исследовательского П Р О Е К Т А</w:t>
      </w:r>
    </w:p>
    <w:tbl>
      <w:tblPr>
        <w:tblW w:w="1063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978"/>
        <w:gridCol w:w="4747"/>
        <w:gridCol w:w="851"/>
        <w:gridCol w:w="1059"/>
      </w:tblGrid>
      <w:tr w:rsidR="00AF29B6" w:rsidRPr="00AF29B6" w:rsidTr="00AF29B6"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Градация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</w:tr>
      <w:tr w:rsidR="00AF29B6" w:rsidRPr="00AF29B6" w:rsidTr="00AF29B6">
        <w:tc>
          <w:tcPr>
            <w:tcW w:w="3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 Соответствие сообщения заявленной теме, цели и задачам проекта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Соответствует полностью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Соответствует не в полном объеме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соответствуют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2.Структурированность(организация) сообщения, которая обеспечивает понимание его содержания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Структурировано, обеспечивает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Частично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структурировано, не обеспечивает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3. Культура выступления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Рассказ, обращённый к аудитории рассказ без обращения к тексту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Рассказ с частым обращением тексту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Чтение с листа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4. Доступность сообщения о содержании проекта, его целях, задачах, методах и результатах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Доступно без уточняющих вопросов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Доступно с уточняющими вопросами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Недоступно с уточняющими вопросами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5. Целесообразность наглядности и уровень её использования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Целесообразна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Частично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Нецелесообразна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6. Соблюдение временного регламента сообщения (не более 7 минут)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Соответствует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Превышен ( не более 2 минут)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Превышен (более 2 минут)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7. Чёткость и полнота ответов на дополнительные вопросы по существу сообщения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 ответы чёткие, полные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rPr>
          <w:trHeight w:val="4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на все вопросы есть четкие ответы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 ответы неполные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8. Владение специальной терминологией по теме проекта, использованной в сообщении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Владеет свободно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Частично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владеет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3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9. Культура дискуссии – умение понять собеседника и аргументиро-вано ответить на его вопросы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Умеет вести дискуссию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Частично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 может аргументированно ответить оппоненту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8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Оценка защиты исследовательского проекта</w:t>
      </w:r>
    </w:p>
    <w:tbl>
      <w:tblPr>
        <w:tblW w:w="99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598"/>
        <w:gridCol w:w="2483"/>
        <w:gridCol w:w="2483"/>
        <w:gridCol w:w="2351"/>
      </w:tblGrid>
      <w:tr w:rsidR="00AF29B6" w:rsidRPr="00AF29B6" w:rsidTr="00AF29B6">
        <w:trPr>
          <w:trHeight w:val="105"/>
        </w:trPr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10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10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10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10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«3»</w:t>
            </w:r>
          </w:p>
        </w:tc>
      </w:tr>
      <w:tr w:rsidR="00AF29B6" w:rsidRPr="00AF29B6" w:rsidTr="00AF29B6">
        <w:trPr>
          <w:trHeight w:val="105"/>
        </w:trPr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10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10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18 - 16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10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 – 13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10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 – 9</w:t>
            </w:r>
          </w:p>
        </w:tc>
      </w:tr>
    </w:tbl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Приложение 3.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</w:t>
      </w: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бщий балл за индивидуальный проект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(среднее арифметическое выполнения и защиты проект)</w:t>
      </w:r>
    </w:p>
    <w:tbl>
      <w:tblPr>
        <w:tblW w:w="973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442"/>
        <w:gridCol w:w="2331"/>
        <w:gridCol w:w="2757"/>
        <w:gridCol w:w="2205"/>
      </w:tblGrid>
      <w:tr w:rsidR="00AF29B6" w:rsidRPr="00AF29B6" w:rsidTr="00AF29B6">
        <w:trPr>
          <w:trHeight w:val="120"/>
        </w:trPr>
        <w:tc>
          <w:tcPr>
            <w:tcW w:w="7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12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2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12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</w:tr>
      <w:tr w:rsidR="00AF29B6" w:rsidRPr="00AF29B6" w:rsidTr="00AF29B6">
        <w:trPr>
          <w:trHeight w:val="135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13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Выполнение проекта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13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13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F29B6" w:rsidRPr="00AF29B6" w:rsidRDefault="00AF29B6" w:rsidP="00AF29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rPr>
          <w:trHeight w:val="135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13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28 – 25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13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18 – 16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13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23 – 21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13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«5»</w:t>
            </w:r>
          </w:p>
        </w:tc>
      </w:tr>
      <w:tr w:rsidR="00AF29B6" w:rsidRPr="00AF29B6" w:rsidTr="00AF29B6">
        <w:trPr>
          <w:trHeight w:val="135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13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24 – 21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13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15 – 13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13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 – 17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13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«4»</w:t>
            </w:r>
          </w:p>
        </w:tc>
      </w:tr>
      <w:tr w:rsidR="00AF29B6" w:rsidRPr="00AF29B6" w:rsidTr="00AF29B6">
        <w:trPr>
          <w:trHeight w:val="120"/>
        </w:trPr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12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 – 17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12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12 – 9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12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16 – 13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12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«3»</w:t>
            </w:r>
          </w:p>
        </w:tc>
      </w:tr>
    </w:tbl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lastRenderedPageBreak/>
        <w:t>Приложение 4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Критерии оценки содержания проекта</w:t>
      </w:r>
    </w:p>
    <w:tbl>
      <w:tblPr>
        <w:tblW w:w="51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650"/>
        <w:gridCol w:w="616"/>
      </w:tblGrid>
      <w:tr w:rsidR="00AF29B6" w:rsidRPr="00AF29B6" w:rsidTr="00AF29B6">
        <w:tc>
          <w:tcPr>
            <w:tcW w:w="5000" w:type="pct"/>
            <w:gridSpan w:val="2"/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Критерий 1. Постановка цели проекта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не сформулирована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сформулирована</w:t>
            </w: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но не обоснована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 ясно сформулирована и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обоснована в общих чертах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 определена, ясно сформулирована и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четко обоснована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F29B6" w:rsidRPr="00AF29B6" w:rsidTr="00AF29B6">
        <w:tc>
          <w:tcPr>
            <w:tcW w:w="5000" w:type="pct"/>
            <w:gridSpan w:val="2"/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Критерий 2.Планирование путей достижения цели проекта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 достижения цели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имеется</w:t>
            </w: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но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не обеспечивает</w:t>
            </w: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достижения поставленной цели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Краткий план</w:t>
            </w: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состоит из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основных этапов</w:t>
            </w: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проекта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Развернутый план</w:t>
            </w: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включает основные и промежуточные этапы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F29B6" w:rsidRPr="00AF29B6" w:rsidTr="00AF29B6">
        <w:tc>
          <w:tcPr>
            <w:tcW w:w="5000" w:type="pct"/>
            <w:gridSpan w:val="2"/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Критерий </w:t>
            </w:r>
            <w:r w:rsidRPr="00AF29B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3.</w:t>
            </w:r>
            <w:r w:rsidRPr="00AF29B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Глубина раскрытия темы проекта, знание предмета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Тема проекта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не раскрыта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Тема проекта раскрыта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фрагментарно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Тема проекта раскрыта, автор показал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знание темы</w:t>
            </w: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в рамках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школьной программы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Тема проекта раскрыта исчерпывающе, автор продемонстрировал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глубокие знания</w:t>
            </w: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выходящие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 рамки</w:t>
            </w: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школьной программы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F29B6" w:rsidRPr="00AF29B6" w:rsidTr="00AF29B6">
        <w:tc>
          <w:tcPr>
            <w:tcW w:w="5000" w:type="pct"/>
            <w:gridSpan w:val="2"/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Критерий 4. Разнообразие источников информации, целесообразность их использования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Использована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неподходящая</w:t>
            </w: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информация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Большая часть представленной информации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не относится к теме </w:t>
            </w: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 содержит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незначительный объем</w:t>
            </w: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подходящей информации из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ограниченного</w:t>
            </w: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числа однотипных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 содержит достаточно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полную информацию</w:t>
            </w: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из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разнообразных </w:t>
            </w: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F29B6" w:rsidRPr="00AF29B6" w:rsidTr="00AF29B6">
        <w:tc>
          <w:tcPr>
            <w:tcW w:w="5000" w:type="pct"/>
            <w:gridSpan w:val="2"/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Критерий 5. Соответствие выбранных способов работы целям и содержанию проекта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Заявленные в проекте цели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не достигнуты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Значительная часть используемых способов работы не соответствует теме и цели проекта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Используемые способы работы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соответствует</w:t>
            </w: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теме и цели проекта, но являются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недостаточными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Способы работы достаточны и используются уместно и эффективно, цели проекта достигнуты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5000" w:type="pct"/>
            <w:gridSpan w:val="2"/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Критерий 6.Личная заинтересованность автора, творческий подход к работе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шаблонная</w:t>
            </w: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показывающая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формальное</w:t>
            </w: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отношение автора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Автор проявил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незначительный интерес</w:t>
            </w: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к теме проекта, но не продемонстрировал самостоятельности в работе, не использовал возможности творческого подхода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 самостоятельная, демонстрирующая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серьезную заинтересованность </w:t>
            </w: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автора, предпринята попытка представить личный взгляд на тему проекта, применены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элементы творчества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 отличается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творческим подходом</w:t>
            </w: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собственным оригинальным отношением автора к идее проекта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F29B6" w:rsidRPr="00AF29B6" w:rsidTr="00AF29B6">
        <w:tc>
          <w:tcPr>
            <w:tcW w:w="5000" w:type="pct"/>
            <w:gridSpan w:val="2"/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Критерий </w:t>
            </w:r>
            <w:r w:rsidRPr="00AF29B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7.</w:t>
            </w:r>
            <w:r w:rsidRPr="00AF29B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Анализ хода работы, выводы и перспективы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Не</w:t>
            </w: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предприняты попытки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проанализировать</w:t>
            </w: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ход и результаты работы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Анализ заменен кратким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описанием</w:t>
            </w: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хода и порядка работы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Представлен обзор</w:t>
            </w: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работы по достижению целей, заявленных в проекте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Представлен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 ситуации</w:t>
            </w: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складывающийся в ходе работы, сделаны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выводы</w:t>
            </w: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намечены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перспективы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F29B6" w:rsidRPr="00AF29B6" w:rsidTr="00AF29B6">
        <w:tc>
          <w:tcPr>
            <w:tcW w:w="5000" w:type="pct"/>
            <w:gridSpan w:val="2"/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Критерий </w:t>
            </w:r>
            <w:r w:rsidRPr="00AF29B6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8.</w:t>
            </w:r>
            <w:r w:rsidRPr="00AF29B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Соответствие требованиям оформления письменной части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Письменная часть проекта отсутствует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письменной части работы отсутствует установленные правилами порядок и четкая структура, допущены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серьезные ошибки в оформлении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Предприняты попытки оформить работу в соответствии с установленными правилами, придать ей соответствующую структуру, допущены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некоторые нарушения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 отличается четким и грамотным оформлением </w:t>
            </w: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 точном соответствии</w:t>
            </w: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с установленными требованиями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F29B6" w:rsidRPr="00AF29B6" w:rsidTr="00AF29B6">
        <w:tc>
          <w:tcPr>
            <w:tcW w:w="4700" w:type="pct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Максимальный балл: 24</w:t>
            </w:r>
          </w:p>
        </w:tc>
        <w:tc>
          <w:tcPr>
            <w:tcW w:w="300" w:type="pct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Приложение 5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Критерии оценки защиты проекта</w:t>
      </w:r>
    </w:p>
    <w:tbl>
      <w:tblPr>
        <w:tblW w:w="495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366"/>
        <w:gridCol w:w="598"/>
      </w:tblGrid>
      <w:tr w:rsidR="00AF29B6" w:rsidRPr="00AF29B6" w:rsidTr="00AF29B6">
        <w:tc>
          <w:tcPr>
            <w:tcW w:w="5000" w:type="pct"/>
            <w:gridSpan w:val="2"/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Критерий 1.Качество проведенной презентации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Презентация не проведена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Автор читает с листа, не уложился в регламент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29B6" w:rsidRPr="00AF29B6" w:rsidTr="00AF29B6">
        <w:trPr>
          <w:trHeight w:val="15"/>
        </w:trPr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1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Автор часто обращается к записям, уложился в регламент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1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Автор свободно излагает сообщение, обращается к записям изредка, уложился в регламент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F29B6" w:rsidRPr="00AF29B6" w:rsidTr="00AF29B6">
        <w:tc>
          <w:tcPr>
            <w:tcW w:w="4700" w:type="pct"/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Критерий 2.Речь выступающего</w:t>
            </w:r>
          </w:p>
        </w:tc>
        <w:tc>
          <w:tcPr>
            <w:tcW w:w="300" w:type="pct"/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Изложение непоследовательно и нелогичность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Последовательность и логичность нарушаются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Изложение последовательно и логично, но воспринимается сложно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Изложение последовательно и логично, доступно для широкой аудитории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F29B6" w:rsidRPr="00AF29B6" w:rsidTr="00AF29B6">
        <w:tc>
          <w:tcPr>
            <w:tcW w:w="5000" w:type="pct"/>
            <w:gridSpan w:val="2"/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Критерий 3. Ответы на вопросы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Ответы на поставленные вопросы отсутствуют или не соответствуют содержанию вопроса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Ответы на вопросы неразвернутые, неаргументированные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Ответы на вопросы развернутые, аргументированные, входят за рамки регламента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Ответы на вопросы развернутые, аргументированные, в рамках регламента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F29B6" w:rsidRPr="00AF29B6" w:rsidTr="00AF29B6">
        <w:tc>
          <w:tcPr>
            <w:tcW w:w="5000" w:type="pct"/>
            <w:gridSpan w:val="2"/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Критерий 4. Качество компьютерной презентации</w:t>
            </w:r>
          </w:p>
        </w:tc>
      </w:tr>
      <w:tr w:rsidR="00AF29B6" w:rsidRPr="00AF29B6" w:rsidTr="00AF29B6">
        <w:tc>
          <w:tcPr>
            <w:tcW w:w="47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Презентация отсутствует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F29B6" w:rsidRPr="00AF29B6" w:rsidTr="00AF29B6">
        <w:tc>
          <w:tcPr>
            <w:tcW w:w="47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Презентация повторяет текст выступления, перегружена информацией, затрудняет восприятие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29B6" w:rsidRPr="00AF29B6" w:rsidTr="00AF29B6">
        <w:tc>
          <w:tcPr>
            <w:tcW w:w="47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Презентация дополняет текст выступления, но перегружена информацией, затрудняет восприятие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F29B6" w:rsidRPr="00AF29B6" w:rsidTr="00AF29B6">
        <w:tc>
          <w:tcPr>
            <w:tcW w:w="47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Презентация дополняет текст выступления, не перегружена информацией, оптимальна для восприятия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F29B6" w:rsidRPr="00AF29B6" w:rsidTr="00AF29B6">
        <w:tc>
          <w:tcPr>
            <w:tcW w:w="5000" w:type="pct"/>
            <w:gridSpan w:val="2"/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Критерий 5. Качество презентации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Проектный продукт отсутствует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Проектный продукт не соответствует требованиям качества</w:t>
            </w:r>
          </w:p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(эстетичен, удобен в использовании, соответствует заявленным целям)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Проектный продукт не полностью соответствует требованиям качества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F29B6" w:rsidRPr="00AF29B6" w:rsidTr="00AF29B6">
        <w:tc>
          <w:tcPr>
            <w:tcW w:w="4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Проектный продукт полностью соответствует требованиям качества</w:t>
            </w:r>
          </w:p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(эстетичен, удобен в использовании, соответствует заявленным целям)</w:t>
            </w:r>
          </w:p>
        </w:tc>
        <w:tc>
          <w:tcPr>
            <w:tcW w:w="3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F29B6" w:rsidRPr="00AF29B6" w:rsidTr="00AF29B6">
        <w:tc>
          <w:tcPr>
            <w:tcW w:w="4700" w:type="pct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Максимальный балл: 15</w:t>
            </w:r>
          </w:p>
        </w:tc>
        <w:tc>
          <w:tcPr>
            <w:tcW w:w="300" w:type="pct"/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Приложение 6</w:t>
      </w:r>
    </w:p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29B6">
        <w:rPr>
          <w:rFonts w:ascii="Times New Roman" w:hAnsi="Times New Roman"/>
          <w:color w:val="000000"/>
          <w:sz w:val="24"/>
          <w:szCs w:val="24"/>
          <w:lang w:eastAsia="ru-RU"/>
        </w:rPr>
        <w:t>Таблица перевода суммы баллов оценки в пятибалльную оценку</w:t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82"/>
        <w:gridCol w:w="2099"/>
        <w:gridCol w:w="2132"/>
        <w:gridCol w:w="3272"/>
      </w:tblGrid>
      <w:tr w:rsidR="00AF29B6" w:rsidRPr="00AF29B6" w:rsidTr="00AF29B6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Общий балл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Уровень освоения МПР</w:t>
            </w:r>
          </w:p>
        </w:tc>
      </w:tr>
      <w:tr w:rsidR="00AF29B6" w:rsidRPr="00AF29B6" w:rsidTr="00AF29B6">
        <w:trPr>
          <w:trHeight w:val="15"/>
        </w:trPr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1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 – 40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1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 – 16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1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15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Пониженный</w:t>
            </w:r>
          </w:p>
        </w:tc>
      </w:tr>
      <w:tr w:rsidR="00AF29B6" w:rsidRPr="00AF29B6" w:rsidTr="00AF29B6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 – 74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 – 29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</w:tr>
      <w:tr w:rsidR="00AF29B6" w:rsidRPr="00AF29B6" w:rsidTr="00AF29B6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75 – 90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 – 35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Повышенный</w:t>
            </w:r>
          </w:p>
        </w:tc>
      </w:tr>
      <w:tr w:rsidR="00AF29B6" w:rsidRPr="00AF29B6" w:rsidTr="00AF29B6"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91 – 100</w:t>
            </w: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 – 39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F29B6" w:rsidRPr="00AF29B6" w:rsidRDefault="00AF29B6" w:rsidP="00AF29B6">
            <w:pPr>
              <w:spacing w:after="121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F29B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</w:tr>
    </w:tbl>
    <w:p w:rsidR="00AF29B6" w:rsidRPr="00AF29B6" w:rsidRDefault="00AF29B6" w:rsidP="00AF29B6">
      <w:pPr>
        <w:shd w:val="clear" w:color="auto" w:fill="FFFFFF"/>
        <w:spacing w:after="121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sectPr w:rsidR="00AF29B6" w:rsidRPr="00AF29B6" w:rsidSect="00AF29B6">
      <w:pgSz w:w="11906" w:h="16838"/>
      <w:pgMar w:top="284" w:right="70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A4A" w:rsidRDefault="00452A4A" w:rsidP="00814B87">
      <w:pPr>
        <w:spacing w:after="0" w:line="240" w:lineRule="auto"/>
      </w:pPr>
      <w:r>
        <w:separator/>
      </w:r>
    </w:p>
  </w:endnote>
  <w:endnote w:type="continuationSeparator" w:id="1">
    <w:p w:rsidR="00452A4A" w:rsidRDefault="00452A4A" w:rsidP="00814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A4A" w:rsidRDefault="00452A4A" w:rsidP="00814B87">
      <w:pPr>
        <w:spacing w:after="0" w:line="240" w:lineRule="auto"/>
      </w:pPr>
      <w:r>
        <w:separator/>
      </w:r>
    </w:p>
  </w:footnote>
  <w:footnote w:type="continuationSeparator" w:id="1">
    <w:p w:rsidR="00452A4A" w:rsidRDefault="00452A4A" w:rsidP="00814B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</w:abstractNum>
  <w:abstractNum w:abstractNumId="1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</w:abstractNum>
  <w:abstractNum w:abstractNumId="2">
    <w:nsid w:val="00AB557B"/>
    <w:multiLevelType w:val="multilevel"/>
    <w:tmpl w:val="14043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11E0ED9"/>
    <w:multiLevelType w:val="multilevel"/>
    <w:tmpl w:val="AB7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4F4700"/>
    <w:multiLevelType w:val="multilevel"/>
    <w:tmpl w:val="26004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7502D0C"/>
    <w:multiLevelType w:val="multilevel"/>
    <w:tmpl w:val="E4C4C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B626DD0"/>
    <w:multiLevelType w:val="multilevel"/>
    <w:tmpl w:val="4D66C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DC87023"/>
    <w:multiLevelType w:val="multilevel"/>
    <w:tmpl w:val="A0D6A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662C61"/>
    <w:multiLevelType w:val="multilevel"/>
    <w:tmpl w:val="892CF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3136805"/>
    <w:multiLevelType w:val="multilevel"/>
    <w:tmpl w:val="BF62B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99D4583"/>
    <w:multiLevelType w:val="multilevel"/>
    <w:tmpl w:val="D2E4E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0973DF"/>
    <w:multiLevelType w:val="multilevel"/>
    <w:tmpl w:val="0AF4B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7DE36C9"/>
    <w:multiLevelType w:val="multilevel"/>
    <w:tmpl w:val="F7D68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9C3570E"/>
    <w:multiLevelType w:val="multilevel"/>
    <w:tmpl w:val="DFE04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215170"/>
    <w:multiLevelType w:val="multilevel"/>
    <w:tmpl w:val="13D07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6BB55CB"/>
    <w:multiLevelType w:val="multilevel"/>
    <w:tmpl w:val="0680C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14363EB"/>
    <w:multiLevelType w:val="multilevel"/>
    <w:tmpl w:val="ED94E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2F746B6"/>
    <w:multiLevelType w:val="multilevel"/>
    <w:tmpl w:val="ED428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D14319"/>
    <w:multiLevelType w:val="multilevel"/>
    <w:tmpl w:val="97B69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F9552D8"/>
    <w:multiLevelType w:val="multilevel"/>
    <w:tmpl w:val="DCDA1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44C3578"/>
    <w:multiLevelType w:val="multilevel"/>
    <w:tmpl w:val="FF10D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8952034"/>
    <w:multiLevelType w:val="multilevel"/>
    <w:tmpl w:val="364C5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E257550"/>
    <w:multiLevelType w:val="multilevel"/>
    <w:tmpl w:val="B68E0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62E3567"/>
    <w:multiLevelType w:val="multilevel"/>
    <w:tmpl w:val="F1FA9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6043ACC"/>
    <w:multiLevelType w:val="multilevel"/>
    <w:tmpl w:val="CE02E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25"/>
  </w:num>
  <w:num w:numId="3">
    <w:abstractNumId w:val="20"/>
  </w:num>
  <w:num w:numId="4">
    <w:abstractNumId w:val="19"/>
  </w:num>
  <w:num w:numId="5">
    <w:abstractNumId w:val="21"/>
  </w:num>
  <w:num w:numId="6">
    <w:abstractNumId w:val="3"/>
  </w:num>
  <w:num w:numId="7">
    <w:abstractNumId w:val="6"/>
  </w:num>
  <w:num w:numId="8">
    <w:abstractNumId w:val="22"/>
  </w:num>
  <w:num w:numId="9">
    <w:abstractNumId w:val="8"/>
  </w:num>
  <w:num w:numId="10">
    <w:abstractNumId w:val="23"/>
  </w:num>
  <w:num w:numId="11">
    <w:abstractNumId w:val="15"/>
  </w:num>
  <w:num w:numId="12">
    <w:abstractNumId w:val="4"/>
  </w:num>
  <w:num w:numId="13">
    <w:abstractNumId w:val="2"/>
  </w:num>
  <w:num w:numId="14">
    <w:abstractNumId w:val="9"/>
  </w:num>
  <w:num w:numId="15">
    <w:abstractNumId w:val="10"/>
  </w:num>
  <w:num w:numId="16">
    <w:abstractNumId w:val="24"/>
  </w:num>
  <w:num w:numId="17">
    <w:abstractNumId w:val="11"/>
  </w:num>
  <w:num w:numId="18">
    <w:abstractNumId w:val="13"/>
  </w:num>
  <w:num w:numId="19">
    <w:abstractNumId w:val="5"/>
  </w:num>
  <w:num w:numId="20">
    <w:abstractNumId w:val="14"/>
  </w:num>
  <w:num w:numId="21">
    <w:abstractNumId w:val="7"/>
  </w:num>
  <w:num w:numId="22">
    <w:abstractNumId w:val="16"/>
  </w:num>
  <w:num w:numId="23">
    <w:abstractNumId w:val="18"/>
  </w:num>
  <w:num w:numId="24">
    <w:abstractNumId w:val="17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35E6"/>
    <w:rsid w:val="000016B4"/>
    <w:rsid w:val="00003BD3"/>
    <w:rsid w:val="000045C0"/>
    <w:rsid w:val="00005619"/>
    <w:rsid w:val="000077E4"/>
    <w:rsid w:val="00013715"/>
    <w:rsid w:val="000140C6"/>
    <w:rsid w:val="0002436E"/>
    <w:rsid w:val="00025C64"/>
    <w:rsid w:val="00030B27"/>
    <w:rsid w:val="00037312"/>
    <w:rsid w:val="00040326"/>
    <w:rsid w:val="00041B0C"/>
    <w:rsid w:val="00044B8E"/>
    <w:rsid w:val="0004580E"/>
    <w:rsid w:val="00046403"/>
    <w:rsid w:val="0004728C"/>
    <w:rsid w:val="00051A84"/>
    <w:rsid w:val="000545CD"/>
    <w:rsid w:val="00064AE9"/>
    <w:rsid w:val="000737E1"/>
    <w:rsid w:val="000858EF"/>
    <w:rsid w:val="00087274"/>
    <w:rsid w:val="00097B5A"/>
    <w:rsid w:val="00097BB4"/>
    <w:rsid w:val="000A0710"/>
    <w:rsid w:val="000A5589"/>
    <w:rsid w:val="000B5F6E"/>
    <w:rsid w:val="000C04DD"/>
    <w:rsid w:val="000C1CA8"/>
    <w:rsid w:val="000C431A"/>
    <w:rsid w:val="000C53E6"/>
    <w:rsid w:val="000C67BF"/>
    <w:rsid w:val="000C796F"/>
    <w:rsid w:val="000D69BC"/>
    <w:rsid w:val="000D7CC4"/>
    <w:rsid w:val="000E16B8"/>
    <w:rsid w:val="000E2B0F"/>
    <w:rsid w:val="000E40DE"/>
    <w:rsid w:val="000F2237"/>
    <w:rsid w:val="00102413"/>
    <w:rsid w:val="00103F36"/>
    <w:rsid w:val="00111257"/>
    <w:rsid w:val="001115A4"/>
    <w:rsid w:val="00112B46"/>
    <w:rsid w:val="00117C9B"/>
    <w:rsid w:val="00130E01"/>
    <w:rsid w:val="00133C29"/>
    <w:rsid w:val="00141DB0"/>
    <w:rsid w:val="00147269"/>
    <w:rsid w:val="00155C45"/>
    <w:rsid w:val="001570BA"/>
    <w:rsid w:val="00165163"/>
    <w:rsid w:val="0016595C"/>
    <w:rsid w:val="0017382E"/>
    <w:rsid w:val="00176D20"/>
    <w:rsid w:val="00187343"/>
    <w:rsid w:val="001923A0"/>
    <w:rsid w:val="00194C61"/>
    <w:rsid w:val="00196102"/>
    <w:rsid w:val="001964EC"/>
    <w:rsid w:val="001A5569"/>
    <w:rsid w:val="001A5A23"/>
    <w:rsid w:val="001A7F2D"/>
    <w:rsid w:val="001B00B0"/>
    <w:rsid w:val="001B0209"/>
    <w:rsid w:val="001C01ED"/>
    <w:rsid w:val="001C3206"/>
    <w:rsid w:val="001C5A14"/>
    <w:rsid w:val="001C7048"/>
    <w:rsid w:val="001D373B"/>
    <w:rsid w:val="001D46E9"/>
    <w:rsid w:val="001D4CC7"/>
    <w:rsid w:val="001E66EE"/>
    <w:rsid w:val="001F4B32"/>
    <w:rsid w:val="001F522E"/>
    <w:rsid w:val="001F5386"/>
    <w:rsid w:val="002000C6"/>
    <w:rsid w:val="00220BA5"/>
    <w:rsid w:val="00226431"/>
    <w:rsid w:val="002269A8"/>
    <w:rsid w:val="00227DA6"/>
    <w:rsid w:val="00242032"/>
    <w:rsid w:val="00243DB3"/>
    <w:rsid w:val="00245E5E"/>
    <w:rsid w:val="002513DA"/>
    <w:rsid w:val="002515DC"/>
    <w:rsid w:val="00254CFF"/>
    <w:rsid w:val="00256478"/>
    <w:rsid w:val="00257E94"/>
    <w:rsid w:val="002652CE"/>
    <w:rsid w:val="00272046"/>
    <w:rsid w:val="0027339E"/>
    <w:rsid w:val="0027403F"/>
    <w:rsid w:val="002767AE"/>
    <w:rsid w:val="00286081"/>
    <w:rsid w:val="002916EA"/>
    <w:rsid w:val="00295D87"/>
    <w:rsid w:val="00296122"/>
    <w:rsid w:val="002961FA"/>
    <w:rsid w:val="002A2B02"/>
    <w:rsid w:val="002A5990"/>
    <w:rsid w:val="002B4A72"/>
    <w:rsid w:val="002C65E6"/>
    <w:rsid w:val="002C71BE"/>
    <w:rsid w:val="002D0ACB"/>
    <w:rsid w:val="002D6867"/>
    <w:rsid w:val="002D6C32"/>
    <w:rsid w:val="002E05AC"/>
    <w:rsid w:val="002F2E34"/>
    <w:rsid w:val="002F6C18"/>
    <w:rsid w:val="0030101C"/>
    <w:rsid w:val="0030136E"/>
    <w:rsid w:val="00302591"/>
    <w:rsid w:val="00303F59"/>
    <w:rsid w:val="0030520D"/>
    <w:rsid w:val="00305D5C"/>
    <w:rsid w:val="00311165"/>
    <w:rsid w:val="00314109"/>
    <w:rsid w:val="003255EF"/>
    <w:rsid w:val="0033002E"/>
    <w:rsid w:val="003301BA"/>
    <w:rsid w:val="00333FFF"/>
    <w:rsid w:val="003364B5"/>
    <w:rsid w:val="00336D98"/>
    <w:rsid w:val="003502F0"/>
    <w:rsid w:val="00353D28"/>
    <w:rsid w:val="0035603E"/>
    <w:rsid w:val="003679EE"/>
    <w:rsid w:val="003727A0"/>
    <w:rsid w:val="0037459E"/>
    <w:rsid w:val="00376065"/>
    <w:rsid w:val="00380DF9"/>
    <w:rsid w:val="003859AA"/>
    <w:rsid w:val="00386929"/>
    <w:rsid w:val="00391575"/>
    <w:rsid w:val="00395C78"/>
    <w:rsid w:val="00397B18"/>
    <w:rsid w:val="003B7093"/>
    <w:rsid w:val="003C43D0"/>
    <w:rsid w:val="003C57EF"/>
    <w:rsid w:val="003C641D"/>
    <w:rsid w:val="003E645A"/>
    <w:rsid w:val="003F6CCD"/>
    <w:rsid w:val="00400F0B"/>
    <w:rsid w:val="00414042"/>
    <w:rsid w:val="00414097"/>
    <w:rsid w:val="00416736"/>
    <w:rsid w:val="004203E1"/>
    <w:rsid w:val="0042398F"/>
    <w:rsid w:val="00423E5E"/>
    <w:rsid w:val="00425AD3"/>
    <w:rsid w:val="00426CE0"/>
    <w:rsid w:val="00430AC5"/>
    <w:rsid w:val="004435DD"/>
    <w:rsid w:val="00443AE9"/>
    <w:rsid w:val="00444587"/>
    <w:rsid w:val="00444700"/>
    <w:rsid w:val="004510EC"/>
    <w:rsid w:val="00452A4A"/>
    <w:rsid w:val="00452A82"/>
    <w:rsid w:val="004540A0"/>
    <w:rsid w:val="00454BEA"/>
    <w:rsid w:val="00460F1B"/>
    <w:rsid w:val="00465864"/>
    <w:rsid w:val="00471D2E"/>
    <w:rsid w:val="004744F3"/>
    <w:rsid w:val="00474B3B"/>
    <w:rsid w:val="004806E2"/>
    <w:rsid w:val="00482D96"/>
    <w:rsid w:val="00490B23"/>
    <w:rsid w:val="0049113B"/>
    <w:rsid w:val="004924EB"/>
    <w:rsid w:val="00493491"/>
    <w:rsid w:val="004934D5"/>
    <w:rsid w:val="004945FA"/>
    <w:rsid w:val="00496998"/>
    <w:rsid w:val="00497DA2"/>
    <w:rsid w:val="004A168B"/>
    <w:rsid w:val="004A1E8E"/>
    <w:rsid w:val="004A63CC"/>
    <w:rsid w:val="004A7BDA"/>
    <w:rsid w:val="004C4D6B"/>
    <w:rsid w:val="004D0914"/>
    <w:rsid w:val="004D1DB9"/>
    <w:rsid w:val="004D7DCE"/>
    <w:rsid w:val="004E1DFE"/>
    <w:rsid w:val="004E4DB0"/>
    <w:rsid w:val="004E5B7C"/>
    <w:rsid w:val="004F0A95"/>
    <w:rsid w:val="004F32F3"/>
    <w:rsid w:val="004F37D5"/>
    <w:rsid w:val="004F4396"/>
    <w:rsid w:val="004F5414"/>
    <w:rsid w:val="005031B7"/>
    <w:rsid w:val="005052BE"/>
    <w:rsid w:val="00507834"/>
    <w:rsid w:val="00507A71"/>
    <w:rsid w:val="00510569"/>
    <w:rsid w:val="005136D7"/>
    <w:rsid w:val="005140DD"/>
    <w:rsid w:val="00514809"/>
    <w:rsid w:val="0051682A"/>
    <w:rsid w:val="00516F1B"/>
    <w:rsid w:val="0052217B"/>
    <w:rsid w:val="00524441"/>
    <w:rsid w:val="00525D57"/>
    <w:rsid w:val="00526D56"/>
    <w:rsid w:val="005470E2"/>
    <w:rsid w:val="00547441"/>
    <w:rsid w:val="005478FC"/>
    <w:rsid w:val="00547B66"/>
    <w:rsid w:val="00550001"/>
    <w:rsid w:val="00550B89"/>
    <w:rsid w:val="00553DA7"/>
    <w:rsid w:val="00557CA0"/>
    <w:rsid w:val="00561965"/>
    <w:rsid w:val="00571B7A"/>
    <w:rsid w:val="00572076"/>
    <w:rsid w:val="0057757A"/>
    <w:rsid w:val="005829C8"/>
    <w:rsid w:val="005860C6"/>
    <w:rsid w:val="00586DDF"/>
    <w:rsid w:val="00587BE0"/>
    <w:rsid w:val="00590623"/>
    <w:rsid w:val="005A0E79"/>
    <w:rsid w:val="005A217B"/>
    <w:rsid w:val="005B0FAE"/>
    <w:rsid w:val="005B10FC"/>
    <w:rsid w:val="005B32E5"/>
    <w:rsid w:val="005B3F20"/>
    <w:rsid w:val="005C3CA6"/>
    <w:rsid w:val="005C4F0F"/>
    <w:rsid w:val="005C7D6F"/>
    <w:rsid w:val="005D21D8"/>
    <w:rsid w:val="005D4FF9"/>
    <w:rsid w:val="005E177B"/>
    <w:rsid w:val="005E25C0"/>
    <w:rsid w:val="005E7527"/>
    <w:rsid w:val="005F073E"/>
    <w:rsid w:val="005F2784"/>
    <w:rsid w:val="005F4923"/>
    <w:rsid w:val="006016C7"/>
    <w:rsid w:val="006020DB"/>
    <w:rsid w:val="0060401B"/>
    <w:rsid w:val="0060649E"/>
    <w:rsid w:val="0060669B"/>
    <w:rsid w:val="00613BD8"/>
    <w:rsid w:val="006155C6"/>
    <w:rsid w:val="00615D14"/>
    <w:rsid w:val="006169ED"/>
    <w:rsid w:val="00621BF7"/>
    <w:rsid w:val="00622D59"/>
    <w:rsid w:val="0062614D"/>
    <w:rsid w:val="00626BBD"/>
    <w:rsid w:val="006308D9"/>
    <w:rsid w:val="006349F3"/>
    <w:rsid w:val="006408D4"/>
    <w:rsid w:val="00641810"/>
    <w:rsid w:val="0065578B"/>
    <w:rsid w:val="00661754"/>
    <w:rsid w:val="0066468D"/>
    <w:rsid w:val="00666FFF"/>
    <w:rsid w:val="00683CEF"/>
    <w:rsid w:val="006847FF"/>
    <w:rsid w:val="00693C53"/>
    <w:rsid w:val="006950CA"/>
    <w:rsid w:val="00697BAE"/>
    <w:rsid w:val="006A08BA"/>
    <w:rsid w:val="006A0A29"/>
    <w:rsid w:val="006A3E58"/>
    <w:rsid w:val="006A4FB6"/>
    <w:rsid w:val="006B0FC9"/>
    <w:rsid w:val="006B1BD2"/>
    <w:rsid w:val="006B35AC"/>
    <w:rsid w:val="006B7423"/>
    <w:rsid w:val="006C274A"/>
    <w:rsid w:val="006C2A95"/>
    <w:rsid w:val="006C7FBD"/>
    <w:rsid w:val="006D15C8"/>
    <w:rsid w:val="006D1ED5"/>
    <w:rsid w:val="006D3447"/>
    <w:rsid w:val="006D5E50"/>
    <w:rsid w:val="006E35E6"/>
    <w:rsid w:val="006E5353"/>
    <w:rsid w:val="006E64E2"/>
    <w:rsid w:val="006F05F7"/>
    <w:rsid w:val="006F3672"/>
    <w:rsid w:val="006F62F2"/>
    <w:rsid w:val="00703E4C"/>
    <w:rsid w:val="007161A0"/>
    <w:rsid w:val="00720EFB"/>
    <w:rsid w:val="007241FD"/>
    <w:rsid w:val="007262C6"/>
    <w:rsid w:val="00736B06"/>
    <w:rsid w:val="00740210"/>
    <w:rsid w:val="00745CD7"/>
    <w:rsid w:val="00754CF2"/>
    <w:rsid w:val="00757C23"/>
    <w:rsid w:val="007610AD"/>
    <w:rsid w:val="007639EF"/>
    <w:rsid w:val="007669B7"/>
    <w:rsid w:val="007819B4"/>
    <w:rsid w:val="007856CE"/>
    <w:rsid w:val="00791154"/>
    <w:rsid w:val="00794163"/>
    <w:rsid w:val="007A0251"/>
    <w:rsid w:val="007A29E5"/>
    <w:rsid w:val="007A438B"/>
    <w:rsid w:val="007A6689"/>
    <w:rsid w:val="007B25B0"/>
    <w:rsid w:val="007B4E9F"/>
    <w:rsid w:val="007B62AF"/>
    <w:rsid w:val="007B675D"/>
    <w:rsid w:val="007B6C26"/>
    <w:rsid w:val="007C0CFE"/>
    <w:rsid w:val="007C1179"/>
    <w:rsid w:val="007C2F06"/>
    <w:rsid w:val="007C65F2"/>
    <w:rsid w:val="007C7A0D"/>
    <w:rsid w:val="007D0482"/>
    <w:rsid w:val="007D04B4"/>
    <w:rsid w:val="007D427C"/>
    <w:rsid w:val="007D4786"/>
    <w:rsid w:val="007E0DFD"/>
    <w:rsid w:val="007E29AE"/>
    <w:rsid w:val="007E54CF"/>
    <w:rsid w:val="007F15FC"/>
    <w:rsid w:val="007F7777"/>
    <w:rsid w:val="0080505B"/>
    <w:rsid w:val="008068D1"/>
    <w:rsid w:val="00810C36"/>
    <w:rsid w:val="008113E3"/>
    <w:rsid w:val="0081206C"/>
    <w:rsid w:val="00812458"/>
    <w:rsid w:val="008136D1"/>
    <w:rsid w:val="00814B87"/>
    <w:rsid w:val="00816C51"/>
    <w:rsid w:val="0081707C"/>
    <w:rsid w:val="008206CE"/>
    <w:rsid w:val="00826AF1"/>
    <w:rsid w:val="00826BC6"/>
    <w:rsid w:val="00830199"/>
    <w:rsid w:val="00833F6E"/>
    <w:rsid w:val="00835CA6"/>
    <w:rsid w:val="00837A4C"/>
    <w:rsid w:val="0084674C"/>
    <w:rsid w:val="00847A19"/>
    <w:rsid w:val="00847B8A"/>
    <w:rsid w:val="008520D0"/>
    <w:rsid w:val="00854DF8"/>
    <w:rsid w:val="00863DC6"/>
    <w:rsid w:val="00867276"/>
    <w:rsid w:val="00867577"/>
    <w:rsid w:val="008718D7"/>
    <w:rsid w:val="00871CC1"/>
    <w:rsid w:val="008737C9"/>
    <w:rsid w:val="00873BFA"/>
    <w:rsid w:val="00877188"/>
    <w:rsid w:val="0088163A"/>
    <w:rsid w:val="008831AC"/>
    <w:rsid w:val="00884074"/>
    <w:rsid w:val="00885B92"/>
    <w:rsid w:val="00892097"/>
    <w:rsid w:val="0089210F"/>
    <w:rsid w:val="00892EE7"/>
    <w:rsid w:val="008A3FE2"/>
    <w:rsid w:val="008A7266"/>
    <w:rsid w:val="008B1686"/>
    <w:rsid w:val="008C013D"/>
    <w:rsid w:val="008C2852"/>
    <w:rsid w:val="008C3ABB"/>
    <w:rsid w:val="008C7838"/>
    <w:rsid w:val="008D0EC9"/>
    <w:rsid w:val="008D106A"/>
    <w:rsid w:val="008D1336"/>
    <w:rsid w:val="008D260D"/>
    <w:rsid w:val="008E3B71"/>
    <w:rsid w:val="008E72F6"/>
    <w:rsid w:val="008F1FF9"/>
    <w:rsid w:val="008F7669"/>
    <w:rsid w:val="00906716"/>
    <w:rsid w:val="00906CF6"/>
    <w:rsid w:val="0091149E"/>
    <w:rsid w:val="0091422F"/>
    <w:rsid w:val="00921205"/>
    <w:rsid w:val="00921801"/>
    <w:rsid w:val="00922CCF"/>
    <w:rsid w:val="00923862"/>
    <w:rsid w:val="00935F64"/>
    <w:rsid w:val="00940F94"/>
    <w:rsid w:val="009419B7"/>
    <w:rsid w:val="00941E7C"/>
    <w:rsid w:val="009426BD"/>
    <w:rsid w:val="00943A61"/>
    <w:rsid w:val="00946167"/>
    <w:rsid w:val="0094640F"/>
    <w:rsid w:val="009509F3"/>
    <w:rsid w:val="0095250F"/>
    <w:rsid w:val="0095335F"/>
    <w:rsid w:val="00953386"/>
    <w:rsid w:val="00953B85"/>
    <w:rsid w:val="00955529"/>
    <w:rsid w:val="00963D52"/>
    <w:rsid w:val="0096742F"/>
    <w:rsid w:val="00971BA0"/>
    <w:rsid w:val="009758F3"/>
    <w:rsid w:val="009804E7"/>
    <w:rsid w:val="00980FCE"/>
    <w:rsid w:val="0098545E"/>
    <w:rsid w:val="009900A3"/>
    <w:rsid w:val="00990477"/>
    <w:rsid w:val="00993C91"/>
    <w:rsid w:val="00995B9A"/>
    <w:rsid w:val="00997E2B"/>
    <w:rsid w:val="00997FC3"/>
    <w:rsid w:val="009A04E0"/>
    <w:rsid w:val="009A0908"/>
    <w:rsid w:val="009A5215"/>
    <w:rsid w:val="009A7EE0"/>
    <w:rsid w:val="009B483F"/>
    <w:rsid w:val="009B71D8"/>
    <w:rsid w:val="009C06B9"/>
    <w:rsid w:val="009C38FA"/>
    <w:rsid w:val="009C3E47"/>
    <w:rsid w:val="009C7703"/>
    <w:rsid w:val="009D55F1"/>
    <w:rsid w:val="009D6F73"/>
    <w:rsid w:val="009E1607"/>
    <w:rsid w:val="009E49E7"/>
    <w:rsid w:val="009E4AFE"/>
    <w:rsid w:val="009E5C37"/>
    <w:rsid w:val="009F2CC5"/>
    <w:rsid w:val="009F3F73"/>
    <w:rsid w:val="009F6D64"/>
    <w:rsid w:val="009F7AC3"/>
    <w:rsid w:val="009F7FB1"/>
    <w:rsid w:val="00A03C35"/>
    <w:rsid w:val="00A10DDB"/>
    <w:rsid w:val="00A10EE6"/>
    <w:rsid w:val="00A1253C"/>
    <w:rsid w:val="00A205C8"/>
    <w:rsid w:val="00A21705"/>
    <w:rsid w:val="00A23979"/>
    <w:rsid w:val="00A30E4B"/>
    <w:rsid w:val="00A33FD1"/>
    <w:rsid w:val="00A3430E"/>
    <w:rsid w:val="00A472CD"/>
    <w:rsid w:val="00A47DCC"/>
    <w:rsid w:val="00A73EC2"/>
    <w:rsid w:val="00A75F29"/>
    <w:rsid w:val="00A762DC"/>
    <w:rsid w:val="00A7727D"/>
    <w:rsid w:val="00A8142C"/>
    <w:rsid w:val="00A85E9E"/>
    <w:rsid w:val="00A87804"/>
    <w:rsid w:val="00A9035F"/>
    <w:rsid w:val="00A92577"/>
    <w:rsid w:val="00A95050"/>
    <w:rsid w:val="00A97CAA"/>
    <w:rsid w:val="00AA004F"/>
    <w:rsid w:val="00AA0D09"/>
    <w:rsid w:val="00AB055F"/>
    <w:rsid w:val="00AB3039"/>
    <w:rsid w:val="00AB644C"/>
    <w:rsid w:val="00AB6A8A"/>
    <w:rsid w:val="00AC2360"/>
    <w:rsid w:val="00AC758F"/>
    <w:rsid w:val="00AD06C8"/>
    <w:rsid w:val="00AD0A08"/>
    <w:rsid w:val="00AD1D26"/>
    <w:rsid w:val="00AD23D1"/>
    <w:rsid w:val="00AD6185"/>
    <w:rsid w:val="00AE2381"/>
    <w:rsid w:val="00AE3391"/>
    <w:rsid w:val="00AE4729"/>
    <w:rsid w:val="00AE4D6B"/>
    <w:rsid w:val="00AE79B2"/>
    <w:rsid w:val="00AE7C22"/>
    <w:rsid w:val="00AF1485"/>
    <w:rsid w:val="00AF29B6"/>
    <w:rsid w:val="00AF3850"/>
    <w:rsid w:val="00B00639"/>
    <w:rsid w:val="00B01E09"/>
    <w:rsid w:val="00B04349"/>
    <w:rsid w:val="00B07A5E"/>
    <w:rsid w:val="00B210BF"/>
    <w:rsid w:val="00B227E1"/>
    <w:rsid w:val="00B238A7"/>
    <w:rsid w:val="00B256DD"/>
    <w:rsid w:val="00B268D2"/>
    <w:rsid w:val="00B37848"/>
    <w:rsid w:val="00B41390"/>
    <w:rsid w:val="00B425AE"/>
    <w:rsid w:val="00B55C5A"/>
    <w:rsid w:val="00B57F8D"/>
    <w:rsid w:val="00B60366"/>
    <w:rsid w:val="00B62439"/>
    <w:rsid w:val="00B701B4"/>
    <w:rsid w:val="00B71F36"/>
    <w:rsid w:val="00B76FF5"/>
    <w:rsid w:val="00B808D6"/>
    <w:rsid w:val="00B82108"/>
    <w:rsid w:val="00B8487F"/>
    <w:rsid w:val="00B8703C"/>
    <w:rsid w:val="00B91D12"/>
    <w:rsid w:val="00B92476"/>
    <w:rsid w:val="00B94AA8"/>
    <w:rsid w:val="00B96119"/>
    <w:rsid w:val="00B97EEE"/>
    <w:rsid w:val="00BA37CC"/>
    <w:rsid w:val="00BA772A"/>
    <w:rsid w:val="00BB08A4"/>
    <w:rsid w:val="00BB52B6"/>
    <w:rsid w:val="00BB733D"/>
    <w:rsid w:val="00BC0CE7"/>
    <w:rsid w:val="00BC1D6A"/>
    <w:rsid w:val="00BC1F35"/>
    <w:rsid w:val="00BC6A40"/>
    <w:rsid w:val="00BD6223"/>
    <w:rsid w:val="00BD69DB"/>
    <w:rsid w:val="00BD7F62"/>
    <w:rsid w:val="00BE2408"/>
    <w:rsid w:val="00BE67EA"/>
    <w:rsid w:val="00BF0076"/>
    <w:rsid w:val="00BF348B"/>
    <w:rsid w:val="00BF6301"/>
    <w:rsid w:val="00BF6E8E"/>
    <w:rsid w:val="00BF72EB"/>
    <w:rsid w:val="00C053DD"/>
    <w:rsid w:val="00C0655C"/>
    <w:rsid w:val="00C06D40"/>
    <w:rsid w:val="00C23D9A"/>
    <w:rsid w:val="00C241A4"/>
    <w:rsid w:val="00C26085"/>
    <w:rsid w:val="00C27599"/>
    <w:rsid w:val="00C35667"/>
    <w:rsid w:val="00C35802"/>
    <w:rsid w:val="00C425E5"/>
    <w:rsid w:val="00C478DB"/>
    <w:rsid w:val="00C47A4F"/>
    <w:rsid w:val="00C50207"/>
    <w:rsid w:val="00C50643"/>
    <w:rsid w:val="00C51F1D"/>
    <w:rsid w:val="00C56C63"/>
    <w:rsid w:val="00C57A71"/>
    <w:rsid w:val="00C60514"/>
    <w:rsid w:val="00C60533"/>
    <w:rsid w:val="00C6465E"/>
    <w:rsid w:val="00C73758"/>
    <w:rsid w:val="00C7629B"/>
    <w:rsid w:val="00C7788C"/>
    <w:rsid w:val="00C82EB4"/>
    <w:rsid w:val="00C832C9"/>
    <w:rsid w:val="00C840DB"/>
    <w:rsid w:val="00C86F9F"/>
    <w:rsid w:val="00C8797F"/>
    <w:rsid w:val="00C915CA"/>
    <w:rsid w:val="00C92B73"/>
    <w:rsid w:val="00C94805"/>
    <w:rsid w:val="00C97052"/>
    <w:rsid w:val="00C97C6A"/>
    <w:rsid w:val="00CA4220"/>
    <w:rsid w:val="00CA4A03"/>
    <w:rsid w:val="00CA77AD"/>
    <w:rsid w:val="00CB01DB"/>
    <w:rsid w:val="00CB0942"/>
    <w:rsid w:val="00CC1C4E"/>
    <w:rsid w:val="00CC2993"/>
    <w:rsid w:val="00CC3A3E"/>
    <w:rsid w:val="00CD1E1E"/>
    <w:rsid w:val="00CD3F66"/>
    <w:rsid w:val="00CD5887"/>
    <w:rsid w:val="00CD59DB"/>
    <w:rsid w:val="00CD723D"/>
    <w:rsid w:val="00CE0F8E"/>
    <w:rsid w:val="00CE16D8"/>
    <w:rsid w:val="00CE6685"/>
    <w:rsid w:val="00CE6A39"/>
    <w:rsid w:val="00CF1F48"/>
    <w:rsid w:val="00CF408D"/>
    <w:rsid w:val="00CF771E"/>
    <w:rsid w:val="00CF7E6F"/>
    <w:rsid w:val="00D101CC"/>
    <w:rsid w:val="00D233CE"/>
    <w:rsid w:val="00D30DD9"/>
    <w:rsid w:val="00D34784"/>
    <w:rsid w:val="00D461AF"/>
    <w:rsid w:val="00D46427"/>
    <w:rsid w:val="00D50F5A"/>
    <w:rsid w:val="00D510DF"/>
    <w:rsid w:val="00D53D6B"/>
    <w:rsid w:val="00D55CFF"/>
    <w:rsid w:val="00D64349"/>
    <w:rsid w:val="00D6570C"/>
    <w:rsid w:val="00D65833"/>
    <w:rsid w:val="00D66CA9"/>
    <w:rsid w:val="00D7120E"/>
    <w:rsid w:val="00D71D37"/>
    <w:rsid w:val="00D736C7"/>
    <w:rsid w:val="00D920F8"/>
    <w:rsid w:val="00DA1FCE"/>
    <w:rsid w:val="00DA2DCC"/>
    <w:rsid w:val="00DA7169"/>
    <w:rsid w:val="00DB024C"/>
    <w:rsid w:val="00DB05E4"/>
    <w:rsid w:val="00DB25AB"/>
    <w:rsid w:val="00DB3FB2"/>
    <w:rsid w:val="00DC1927"/>
    <w:rsid w:val="00DC3CA0"/>
    <w:rsid w:val="00DC5E6A"/>
    <w:rsid w:val="00DC6725"/>
    <w:rsid w:val="00DD1727"/>
    <w:rsid w:val="00DD7A6C"/>
    <w:rsid w:val="00DE058A"/>
    <w:rsid w:val="00DE4247"/>
    <w:rsid w:val="00DE784E"/>
    <w:rsid w:val="00DF2242"/>
    <w:rsid w:val="00E00098"/>
    <w:rsid w:val="00E10090"/>
    <w:rsid w:val="00E108CF"/>
    <w:rsid w:val="00E1338E"/>
    <w:rsid w:val="00E1663B"/>
    <w:rsid w:val="00E176E8"/>
    <w:rsid w:val="00E22970"/>
    <w:rsid w:val="00E25BB2"/>
    <w:rsid w:val="00E27804"/>
    <w:rsid w:val="00E30EA1"/>
    <w:rsid w:val="00E32872"/>
    <w:rsid w:val="00E35053"/>
    <w:rsid w:val="00E3558F"/>
    <w:rsid w:val="00E36EFD"/>
    <w:rsid w:val="00E40354"/>
    <w:rsid w:val="00E45B7B"/>
    <w:rsid w:val="00E509AD"/>
    <w:rsid w:val="00E51B9D"/>
    <w:rsid w:val="00E55586"/>
    <w:rsid w:val="00E6090B"/>
    <w:rsid w:val="00E6315D"/>
    <w:rsid w:val="00E71BD7"/>
    <w:rsid w:val="00E81EDE"/>
    <w:rsid w:val="00E84721"/>
    <w:rsid w:val="00E87864"/>
    <w:rsid w:val="00EA366D"/>
    <w:rsid w:val="00EA625F"/>
    <w:rsid w:val="00EA776A"/>
    <w:rsid w:val="00EB5800"/>
    <w:rsid w:val="00EC41C3"/>
    <w:rsid w:val="00ED01AB"/>
    <w:rsid w:val="00ED0492"/>
    <w:rsid w:val="00ED2B0B"/>
    <w:rsid w:val="00ED3916"/>
    <w:rsid w:val="00EE0937"/>
    <w:rsid w:val="00EE4026"/>
    <w:rsid w:val="00EE4CF5"/>
    <w:rsid w:val="00EE6805"/>
    <w:rsid w:val="00EE7CD0"/>
    <w:rsid w:val="00EF1281"/>
    <w:rsid w:val="00EF1687"/>
    <w:rsid w:val="00EF382D"/>
    <w:rsid w:val="00EF629B"/>
    <w:rsid w:val="00EF62BF"/>
    <w:rsid w:val="00F11D71"/>
    <w:rsid w:val="00F14DD9"/>
    <w:rsid w:val="00F179D2"/>
    <w:rsid w:val="00F2597A"/>
    <w:rsid w:val="00F33A35"/>
    <w:rsid w:val="00F341CD"/>
    <w:rsid w:val="00F533C4"/>
    <w:rsid w:val="00F63C4D"/>
    <w:rsid w:val="00F65E25"/>
    <w:rsid w:val="00F66ED8"/>
    <w:rsid w:val="00F70648"/>
    <w:rsid w:val="00F765F9"/>
    <w:rsid w:val="00F76DBA"/>
    <w:rsid w:val="00F8367C"/>
    <w:rsid w:val="00F84240"/>
    <w:rsid w:val="00F91FAF"/>
    <w:rsid w:val="00FA0989"/>
    <w:rsid w:val="00FA15FA"/>
    <w:rsid w:val="00FA2A27"/>
    <w:rsid w:val="00FA3394"/>
    <w:rsid w:val="00FA668C"/>
    <w:rsid w:val="00FA6FF8"/>
    <w:rsid w:val="00FB1ACB"/>
    <w:rsid w:val="00FB21B5"/>
    <w:rsid w:val="00FB3D9C"/>
    <w:rsid w:val="00FB53EE"/>
    <w:rsid w:val="00FC031C"/>
    <w:rsid w:val="00FC1A31"/>
    <w:rsid w:val="00FC4866"/>
    <w:rsid w:val="00FC4A21"/>
    <w:rsid w:val="00FC59A9"/>
    <w:rsid w:val="00FC6CD1"/>
    <w:rsid w:val="00FD06E3"/>
    <w:rsid w:val="00FD31B3"/>
    <w:rsid w:val="00FD327F"/>
    <w:rsid w:val="00FD3B2C"/>
    <w:rsid w:val="00FD5064"/>
    <w:rsid w:val="00FD54E3"/>
    <w:rsid w:val="00FE0A56"/>
    <w:rsid w:val="00FE20C0"/>
    <w:rsid w:val="00FE60A5"/>
    <w:rsid w:val="00FF00E1"/>
    <w:rsid w:val="00FF1D72"/>
    <w:rsid w:val="00FF1DDD"/>
    <w:rsid w:val="00FF24F9"/>
    <w:rsid w:val="00FF3F27"/>
    <w:rsid w:val="00FF6C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701B4"/>
    <w:rPr>
      <w:rFonts w:ascii="Calibri" w:eastAsia="Times New Roman" w:hAnsi="Calibri" w:cs="Times New Roman"/>
    </w:rPr>
  </w:style>
  <w:style w:type="paragraph" w:styleId="1">
    <w:name w:val="heading 1"/>
    <w:basedOn w:val="a0"/>
    <w:link w:val="10"/>
    <w:uiPriority w:val="9"/>
    <w:qFormat/>
    <w:rsid w:val="00226431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C646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5A0E7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link w:val="a5"/>
    <w:uiPriority w:val="99"/>
    <w:rsid w:val="00B701B4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11">
    <w:name w:val="Абзац списка1"/>
    <w:basedOn w:val="a0"/>
    <w:rsid w:val="00B701B4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ParagraphStyle">
    <w:name w:val="Paragraph Style"/>
    <w:rsid w:val="000C79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6">
    <w:name w:val="Body Text"/>
    <w:basedOn w:val="a0"/>
    <w:link w:val="a7"/>
    <w:rsid w:val="000C796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1"/>
    <w:link w:val="a6"/>
    <w:rsid w:val="000C79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Без интервала1"/>
    <w:link w:val="NoSpacingChar"/>
    <w:rsid w:val="000C796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2"/>
    <w:locked/>
    <w:rsid w:val="000C796F"/>
    <w:rPr>
      <w:rFonts w:ascii="Calibri" w:eastAsia="Times New Roman" w:hAnsi="Calibri" w:cs="Times New Roman"/>
    </w:rPr>
  </w:style>
  <w:style w:type="paragraph" w:customStyle="1" w:styleId="13">
    <w:name w:val="Без интервала1"/>
    <w:rsid w:val="000C796F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header"/>
    <w:basedOn w:val="a0"/>
    <w:link w:val="a9"/>
    <w:uiPriority w:val="99"/>
    <w:unhideWhenUsed/>
    <w:rsid w:val="000C796F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1"/>
    <w:link w:val="a8"/>
    <w:uiPriority w:val="99"/>
    <w:rsid w:val="000C796F"/>
  </w:style>
  <w:style w:type="paragraph" w:styleId="aa">
    <w:name w:val="List Paragraph"/>
    <w:basedOn w:val="a0"/>
    <w:link w:val="ab"/>
    <w:uiPriority w:val="34"/>
    <w:qFormat/>
    <w:rsid w:val="00C7788C"/>
    <w:pPr>
      <w:ind w:left="720"/>
      <w:contextualSpacing/>
    </w:pPr>
  </w:style>
  <w:style w:type="character" w:customStyle="1" w:styleId="a5">
    <w:name w:val="Обычный (веб) Знак"/>
    <w:link w:val="a4"/>
    <w:uiPriority w:val="99"/>
    <w:locked/>
    <w:rsid w:val="00C915C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Без интервала2"/>
    <w:rsid w:val="00847B8A"/>
    <w:pPr>
      <w:spacing w:after="0" w:line="240" w:lineRule="auto"/>
    </w:pPr>
    <w:rPr>
      <w:rFonts w:ascii="Calibri" w:hAnsi="Calibri" w:cs="Calibri"/>
    </w:rPr>
  </w:style>
  <w:style w:type="table" w:styleId="ac">
    <w:name w:val="Table Grid"/>
    <w:basedOn w:val="a2"/>
    <w:uiPriority w:val="39"/>
    <w:rsid w:val="00E71B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uiPriority w:val="9"/>
    <w:rsid w:val="002264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No Spacing"/>
    <w:uiPriority w:val="1"/>
    <w:qFormat/>
    <w:rsid w:val="001923A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Абзац списка Знак"/>
    <w:link w:val="aa"/>
    <w:uiPriority w:val="99"/>
    <w:locked/>
    <w:rsid w:val="00963D52"/>
    <w:rPr>
      <w:rFonts w:ascii="Calibri" w:eastAsia="Times New Roman" w:hAnsi="Calibri" w:cs="Times New Roman"/>
    </w:rPr>
  </w:style>
  <w:style w:type="character" w:customStyle="1" w:styleId="apple-style-span">
    <w:name w:val="apple-style-span"/>
    <w:basedOn w:val="a1"/>
    <w:rsid w:val="00963D52"/>
    <w:rPr>
      <w:rFonts w:ascii="Times New Roman" w:hAnsi="Times New Roman" w:cs="Times New Roman" w:hint="default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63D52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s1">
    <w:name w:val="s_1"/>
    <w:basedOn w:val="a0"/>
    <w:rsid w:val="00963D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e">
    <w:name w:val="annotation text"/>
    <w:basedOn w:val="a0"/>
    <w:link w:val="af"/>
    <w:uiPriority w:val="99"/>
    <w:semiHidden/>
    <w:rsid w:val="00963D52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1"/>
    <w:link w:val="ae"/>
    <w:uiPriority w:val="99"/>
    <w:semiHidden/>
    <w:rsid w:val="00963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6064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0">
    <w:name w:val="Hyperlink"/>
    <w:basedOn w:val="a1"/>
    <w:uiPriority w:val="99"/>
    <w:unhideWhenUsed/>
    <w:rsid w:val="0098545E"/>
    <w:rPr>
      <w:color w:val="0000FF" w:themeColor="hyperlink"/>
      <w:u w:val="single"/>
    </w:rPr>
  </w:style>
  <w:style w:type="paragraph" w:styleId="af1">
    <w:name w:val="Balloon Text"/>
    <w:basedOn w:val="a0"/>
    <w:link w:val="af2"/>
    <w:uiPriority w:val="99"/>
    <w:semiHidden/>
    <w:unhideWhenUsed/>
    <w:rsid w:val="00330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33002E"/>
    <w:rPr>
      <w:rFonts w:ascii="Tahoma" w:eastAsia="Times New Roman" w:hAnsi="Tahoma" w:cs="Tahoma"/>
      <w:sz w:val="16"/>
      <w:szCs w:val="16"/>
    </w:rPr>
  </w:style>
  <w:style w:type="paragraph" w:customStyle="1" w:styleId="a">
    <w:name w:val="Перечень"/>
    <w:basedOn w:val="a0"/>
    <w:next w:val="a0"/>
    <w:link w:val="af3"/>
    <w:qFormat/>
    <w:rsid w:val="00E10090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/>
      <w:sz w:val="28"/>
      <w:szCs w:val="20"/>
      <w:u w:color="000000"/>
      <w:bdr w:val="nil"/>
      <w:lang w:eastAsia="ru-RU"/>
    </w:rPr>
  </w:style>
  <w:style w:type="character" w:customStyle="1" w:styleId="af3">
    <w:name w:val="Перечень Знак"/>
    <w:link w:val="a"/>
    <w:rsid w:val="00E10090"/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apple-converted-space">
    <w:name w:val="apple-converted-space"/>
    <w:basedOn w:val="a1"/>
    <w:rsid w:val="00814B87"/>
  </w:style>
  <w:style w:type="paragraph" w:styleId="af4">
    <w:name w:val="footer"/>
    <w:basedOn w:val="a0"/>
    <w:link w:val="af5"/>
    <w:uiPriority w:val="99"/>
    <w:unhideWhenUsed/>
    <w:rsid w:val="00814B87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f5">
    <w:name w:val="Нижний колонтитул Знак"/>
    <w:basedOn w:val="a1"/>
    <w:link w:val="af4"/>
    <w:uiPriority w:val="99"/>
    <w:rsid w:val="00814B87"/>
    <w:rPr>
      <w:rFonts w:ascii="Calibri" w:eastAsia="Calibri" w:hAnsi="Calibri" w:cs="Times New Roman"/>
    </w:rPr>
  </w:style>
  <w:style w:type="character" w:customStyle="1" w:styleId="20">
    <w:name w:val="Заголовок 2 Знак"/>
    <w:basedOn w:val="a1"/>
    <w:link w:val="2"/>
    <w:uiPriority w:val="9"/>
    <w:semiHidden/>
    <w:rsid w:val="00C646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5A0E7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yle17">
    <w:name w:val="Style17"/>
    <w:basedOn w:val="a0"/>
    <w:uiPriority w:val="99"/>
    <w:rsid w:val="00AF29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55">
    <w:name w:val="Font Style55"/>
    <w:uiPriority w:val="99"/>
    <w:rsid w:val="00AF29B6"/>
    <w:rPr>
      <w:rFonts w:ascii="Segoe UI" w:hAnsi="Segoe UI" w:cs="Segoe UI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5E7DF-0600-4F72-A0E2-873CFB1D9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4852</Words>
  <Characters>27661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2022-09-13T06:33:00Z</cp:lastPrinted>
  <dcterms:created xsi:type="dcterms:W3CDTF">2023-01-10T13:39:00Z</dcterms:created>
  <dcterms:modified xsi:type="dcterms:W3CDTF">2023-01-10T13:39:00Z</dcterms:modified>
</cp:coreProperties>
</file>